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7DD36" w14:textId="77777777" w:rsidR="003E2BAB" w:rsidRPr="00A27CC3" w:rsidRDefault="003E2BAB" w:rsidP="003E2BAB">
      <w:pPr>
        <w:rPr>
          <w:rFonts w:ascii="Arial" w:hAnsi="Arial" w:cs="Arial"/>
          <w:b/>
          <w:bCs/>
          <w:sz w:val="21"/>
          <w:szCs w:val="21"/>
        </w:rPr>
      </w:pPr>
      <w:r w:rsidRPr="00A27CC3">
        <w:rPr>
          <w:rFonts w:ascii="Arial" w:hAnsi="Arial" w:cs="Arial"/>
          <w:b/>
          <w:bCs/>
          <w:sz w:val="21"/>
          <w:szCs w:val="21"/>
        </w:rPr>
        <w:t>Supplementa</w:t>
      </w:r>
      <w:r>
        <w:rPr>
          <w:rFonts w:ascii="Arial" w:hAnsi="Arial" w:cs="Arial"/>
          <w:b/>
          <w:bCs/>
          <w:sz w:val="21"/>
          <w:szCs w:val="21"/>
        </w:rPr>
        <w:t>ry</w:t>
      </w:r>
      <w:r w:rsidRPr="00A27CC3">
        <w:rPr>
          <w:rFonts w:ascii="Arial" w:hAnsi="Arial" w:cs="Arial"/>
          <w:b/>
          <w:bCs/>
          <w:sz w:val="21"/>
          <w:szCs w:val="21"/>
        </w:rPr>
        <w:t xml:space="preserve"> Table S2 </w:t>
      </w:r>
      <w:r>
        <w:rPr>
          <w:rFonts w:ascii="Arial" w:hAnsi="Arial" w:cs="Arial"/>
          <w:b/>
          <w:bCs/>
          <w:sz w:val="21"/>
          <w:szCs w:val="21"/>
        </w:rPr>
        <w:t>│</w:t>
      </w:r>
      <w:r w:rsidRPr="00A27CC3">
        <w:rPr>
          <w:rFonts w:ascii="Arial" w:hAnsi="Arial" w:cs="Arial"/>
          <w:b/>
          <w:bCs/>
          <w:sz w:val="21"/>
          <w:szCs w:val="21"/>
        </w:rPr>
        <w:t xml:space="preserve"> </w:t>
      </w:r>
      <w:r w:rsidRPr="00A27CC3">
        <w:rPr>
          <w:rFonts w:ascii="Arial" w:hAnsi="Arial" w:cs="Arial"/>
          <w:sz w:val="21"/>
          <w:szCs w:val="21"/>
        </w:rPr>
        <w:t xml:space="preserve">Details of </w:t>
      </w:r>
      <w:r>
        <w:rPr>
          <w:rFonts w:ascii="Arial" w:hAnsi="Arial" w:cs="Arial"/>
          <w:sz w:val="21"/>
          <w:szCs w:val="21"/>
        </w:rPr>
        <w:t>r</w:t>
      </w:r>
      <w:r w:rsidRPr="00A27CC3">
        <w:rPr>
          <w:rFonts w:ascii="Arial" w:hAnsi="Arial" w:cs="Arial"/>
          <w:sz w:val="21"/>
          <w:szCs w:val="21"/>
        </w:rPr>
        <w:t xml:space="preserve">eference </w:t>
      </w:r>
      <w:r>
        <w:rPr>
          <w:rFonts w:ascii="Arial" w:hAnsi="Arial" w:cs="Arial"/>
          <w:sz w:val="21"/>
          <w:szCs w:val="21"/>
        </w:rPr>
        <w:t>m</w:t>
      </w:r>
      <w:r w:rsidRPr="00A27CC3">
        <w:rPr>
          <w:rFonts w:ascii="Arial" w:hAnsi="Arial" w:cs="Arial"/>
          <w:sz w:val="21"/>
          <w:szCs w:val="21"/>
        </w:rPr>
        <w:t xml:space="preserve">ethods </w:t>
      </w:r>
      <w:r>
        <w:rPr>
          <w:rFonts w:ascii="Arial" w:hAnsi="Arial" w:cs="Arial"/>
          <w:sz w:val="21"/>
          <w:szCs w:val="21"/>
        </w:rPr>
        <w:t>u</w:t>
      </w:r>
      <w:r w:rsidRPr="00A27CC3">
        <w:rPr>
          <w:rFonts w:ascii="Arial" w:hAnsi="Arial" w:cs="Arial"/>
          <w:sz w:val="21"/>
          <w:szCs w:val="21"/>
        </w:rPr>
        <w:t xml:space="preserve">sed </w:t>
      </w:r>
      <w:r>
        <w:rPr>
          <w:rFonts w:ascii="Arial" w:hAnsi="Arial" w:cs="Arial"/>
          <w:sz w:val="21"/>
          <w:szCs w:val="21"/>
        </w:rPr>
        <w:t>p</w:t>
      </w:r>
      <w:r w:rsidRPr="00A27CC3">
        <w:rPr>
          <w:rFonts w:ascii="Arial" w:hAnsi="Arial" w:cs="Arial"/>
          <w:sz w:val="21"/>
          <w:szCs w:val="21"/>
        </w:rPr>
        <w:t xml:space="preserve">er </w:t>
      </w:r>
      <w:r>
        <w:rPr>
          <w:rFonts w:ascii="Arial" w:hAnsi="Arial" w:cs="Arial"/>
          <w:sz w:val="21"/>
          <w:szCs w:val="21"/>
        </w:rPr>
        <w:t>s</w:t>
      </w:r>
      <w:r w:rsidRPr="00A27CC3">
        <w:rPr>
          <w:rFonts w:ascii="Arial" w:hAnsi="Arial" w:cs="Arial"/>
          <w:sz w:val="21"/>
          <w:szCs w:val="21"/>
        </w:rPr>
        <w:t>ite</w:t>
      </w:r>
      <w:r>
        <w:rPr>
          <w:rFonts w:ascii="Arial" w:hAnsi="Arial" w:cs="Arial"/>
          <w:sz w:val="21"/>
          <w:szCs w:val="21"/>
        </w:rPr>
        <w:t>.</w:t>
      </w:r>
    </w:p>
    <w:tbl>
      <w:tblPr>
        <w:tblW w:w="1417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3"/>
        <w:gridCol w:w="2126"/>
        <w:gridCol w:w="2552"/>
        <w:gridCol w:w="2551"/>
        <w:gridCol w:w="5528"/>
      </w:tblGrid>
      <w:tr w:rsidR="003E2BAB" w:rsidRPr="00C3427F" w14:paraId="69AA24CB" w14:textId="77777777" w:rsidTr="00904C50">
        <w:trPr>
          <w:trHeight w:val="820"/>
        </w:trPr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E319E" w14:textId="77777777" w:rsidR="003E2BAB" w:rsidRPr="00207AF4" w:rsidRDefault="003E2BAB" w:rsidP="00904C50">
            <w:pPr>
              <w:spacing w:line="360" w:lineRule="auto"/>
              <w:ind w:left="7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07AF4">
              <w:rPr>
                <w:rFonts w:ascii="Arial" w:hAnsi="Arial" w:cs="Arial"/>
                <w:b/>
                <w:bCs/>
                <w:sz w:val="21"/>
                <w:szCs w:val="21"/>
              </w:rPr>
              <w:t>Site number (arbitrary)</w:t>
            </w:r>
          </w:p>
        </w:tc>
        <w:tc>
          <w:tcPr>
            <w:tcW w:w="2126" w:type="dxa"/>
            <w:vAlign w:val="bottom"/>
          </w:tcPr>
          <w:p w14:paraId="29F23B70" w14:textId="77777777" w:rsidR="003E2BAB" w:rsidRPr="00207AF4" w:rsidRDefault="003E2BAB" w:rsidP="00904C50">
            <w:pPr>
              <w:spacing w:line="360" w:lineRule="auto"/>
              <w:ind w:left="7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07AF4">
              <w:rPr>
                <w:rFonts w:ascii="Arial" w:hAnsi="Arial" w:cs="Arial"/>
                <w:b/>
                <w:bCs/>
                <w:sz w:val="21"/>
                <w:szCs w:val="21"/>
              </w:rPr>
              <w:t>Site location</w:t>
            </w:r>
          </w:p>
        </w:tc>
        <w:tc>
          <w:tcPr>
            <w:tcW w:w="2552" w:type="dxa"/>
            <w:vAlign w:val="bottom"/>
          </w:tcPr>
          <w:p w14:paraId="4CDF04A4" w14:textId="77777777" w:rsidR="003E2BAB" w:rsidRPr="00207AF4" w:rsidRDefault="003E2BAB" w:rsidP="00904C50">
            <w:pPr>
              <w:spacing w:line="360" w:lineRule="auto"/>
              <w:ind w:left="7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07AF4">
              <w:rPr>
                <w:rFonts w:ascii="Arial" w:hAnsi="Arial" w:cs="Arial"/>
                <w:b/>
                <w:bCs/>
                <w:sz w:val="21"/>
                <w:szCs w:val="21"/>
              </w:rPr>
              <w:t>Reference method used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1E6F7" w14:textId="77777777" w:rsidR="003E2BAB" w:rsidRPr="00207AF4" w:rsidRDefault="003E2BAB" w:rsidP="00904C50">
            <w:pPr>
              <w:spacing w:line="360" w:lineRule="auto"/>
              <w:ind w:left="7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07AF4">
              <w:rPr>
                <w:rFonts w:ascii="Arial" w:hAnsi="Arial" w:cs="Arial"/>
                <w:b/>
                <w:bCs/>
                <w:sz w:val="21"/>
                <w:szCs w:val="21"/>
              </w:rPr>
              <w:t>Manufacturer</w:t>
            </w:r>
          </w:p>
        </w:tc>
        <w:tc>
          <w:tcPr>
            <w:tcW w:w="5528" w:type="dxa"/>
            <w:vAlign w:val="bottom"/>
          </w:tcPr>
          <w:p w14:paraId="03C64DFA" w14:textId="77777777" w:rsidR="003E2BAB" w:rsidRPr="00207AF4" w:rsidRDefault="003E2BAB" w:rsidP="00904C50">
            <w:pPr>
              <w:spacing w:line="360" w:lineRule="auto"/>
              <w:ind w:left="79" w:firstLine="6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07AF4">
              <w:rPr>
                <w:rFonts w:ascii="Arial" w:hAnsi="Arial" w:cs="Arial"/>
                <w:b/>
                <w:bCs/>
                <w:sz w:val="21"/>
                <w:szCs w:val="21"/>
              </w:rPr>
              <w:t>Other details</w:t>
            </w:r>
          </w:p>
        </w:tc>
      </w:tr>
      <w:tr w:rsidR="003E2BAB" w:rsidRPr="00A27CC3" w14:paraId="3E393DC2" w14:textId="77777777" w:rsidTr="00904C50">
        <w:trPr>
          <w:trHeight w:val="474"/>
        </w:trPr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269B2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57ADA55C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 xml:space="preserve">Clermont-Ferrand, France </w:t>
            </w:r>
          </w:p>
        </w:tc>
        <w:tc>
          <w:tcPr>
            <w:tcW w:w="2552" w:type="dxa"/>
            <w:vAlign w:val="center"/>
          </w:tcPr>
          <w:p w14:paraId="3BAD9024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NGS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F8721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SOPHiA Genetics</w:t>
            </w:r>
          </w:p>
        </w:tc>
        <w:tc>
          <w:tcPr>
            <w:tcW w:w="5528" w:type="dxa"/>
            <w:vAlign w:val="center"/>
          </w:tcPr>
          <w:p w14:paraId="136FAC7F" w14:textId="77777777" w:rsidR="003E2BAB" w:rsidRPr="00A27CC3" w:rsidRDefault="003E2BAB" w:rsidP="00904C50">
            <w:pPr>
              <w:spacing w:line="360" w:lineRule="auto"/>
              <w:ind w:left="137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Gene panel used: custom STS (45 genes)</w:t>
            </w:r>
          </w:p>
        </w:tc>
      </w:tr>
      <w:tr w:rsidR="003E2BAB" w:rsidRPr="00A27CC3" w14:paraId="055F7F65" w14:textId="77777777" w:rsidTr="00904C50">
        <w:trPr>
          <w:trHeight w:val="474"/>
        </w:trPr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3091A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50810B2D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Lyon, France</w:t>
            </w:r>
          </w:p>
        </w:tc>
        <w:tc>
          <w:tcPr>
            <w:tcW w:w="2552" w:type="dxa"/>
            <w:vAlign w:val="center"/>
          </w:tcPr>
          <w:p w14:paraId="0196AA4C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NGS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FDD22" w14:textId="77777777" w:rsidR="003E2BAB" w:rsidRPr="00A27CC3" w:rsidRDefault="003E2BAB" w:rsidP="00904C5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Thermo Fisher Scientific</w:t>
            </w:r>
          </w:p>
          <w:p w14:paraId="57A32BAE" w14:textId="77777777" w:rsidR="003E2BAB" w:rsidRPr="00A27CC3" w:rsidRDefault="003E2BAB" w:rsidP="00904C5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Illumina</w:t>
            </w:r>
          </w:p>
        </w:tc>
        <w:tc>
          <w:tcPr>
            <w:tcW w:w="5528" w:type="dxa"/>
            <w:vAlign w:val="center"/>
          </w:tcPr>
          <w:p w14:paraId="29CF9EBF" w14:textId="77777777" w:rsidR="003E2BAB" w:rsidRPr="00A27CC3" w:rsidRDefault="003E2BAB" w:rsidP="00904C50">
            <w:pPr>
              <w:spacing w:line="360" w:lineRule="auto"/>
              <w:ind w:left="137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 xml:space="preserve">Gene panels used: </w:t>
            </w:r>
          </w:p>
          <w:p w14:paraId="1D09D02B" w14:textId="77777777" w:rsidR="003E2BAB" w:rsidRPr="00A27CC3" w:rsidRDefault="003E2BAB" w:rsidP="003E2BA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17" w:hanging="364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Oncomine Solid Tumor panel</w:t>
            </w:r>
          </w:p>
          <w:p w14:paraId="1C83BFBD" w14:textId="77777777" w:rsidR="003E2BAB" w:rsidRPr="00A27CC3" w:rsidRDefault="003E2BAB" w:rsidP="003E2BA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17" w:hanging="364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Archer RNA</w:t>
            </w:r>
          </w:p>
        </w:tc>
      </w:tr>
      <w:tr w:rsidR="003E2BAB" w:rsidRPr="00A27CC3" w14:paraId="05D2AA8B" w14:textId="77777777" w:rsidTr="00904C50">
        <w:trPr>
          <w:trHeight w:val="474"/>
        </w:trPr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6EEFA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0E2AC9E2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Rennes, France</w:t>
            </w:r>
          </w:p>
        </w:tc>
        <w:tc>
          <w:tcPr>
            <w:tcW w:w="2552" w:type="dxa"/>
            <w:vAlign w:val="center"/>
          </w:tcPr>
          <w:p w14:paraId="1A8FAD82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NGS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015DE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eastAsiaTheme="minorEastAsia" w:hAnsi="Arial" w:cs="Arial"/>
                <w:sz w:val="21"/>
                <w:szCs w:val="21"/>
                <w:lang w:eastAsia="en-GB"/>
              </w:rPr>
              <w:t>Production of libraries by an amplification technology on Juno platform (Fluidigm) and sequencing on MiSeq (Illumina)</w:t>
            </w:r>
          </w:p>
        </w:tc>
        <w:tc>
          <w:tcPr>
            <w:tcW w:w="5528" w:type="dxa"/>
            <w:vAlign w:val="center"/>
          </w:tcPr>
          <w:p w14:paraId="3F539D9F" w14:textId="77777777" w:rsidR="003E2BAB" w:rsidRPr="00A27CC3" w:rsidRDefault="003E2BAB" w:rsidP="00904C50">
            <w:pPr>
              <w:spacing w:line="360" w:lineRule="auto"/>
              <w:ind w:left="137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 xml:space="preserve">Gene panel used: laboratory-developed panel </w:t>
            </w:r>
          </w:p>
        </w:tc>
      </w:tr>
      <w:tr w:rsidR="003E2BAB" w:rsidRPr="00A27CC3" w14:paraId="1FB9246B" w14:textId="77777777" w:rsidTr="00904C50">
        <w:trPr>
          <w:trHeight w:val="474"/>
        </w:trPr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5386F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5DB30564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Orleans, France</w:t>
            </w:r>
          </w:p>
        </w:tc>
        <w:tc>
          <w:tcPr>
            <w:tcW w:w="2552" w:type="dxa"/>
            <w:vAlign w:val="center"/>
          </w:tcPr>
          <w:p w14:paraId="37E2ABF7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NGS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BE605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A5D9A">
              <w:rPr>
                <w:rFonts w:ascii="Arial" w:hAnsi="Arial" w:cs="Arial"/>
                <w:sz w:val="21"/>
                <w:szCs w:val="21"/>
              </w:rPr>
              <w:t>Thermo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5D9A">
              <w:rPr>
                <w:rFonts w:ascii="Arial" w:hAnsi="Arial" w:cs="Arial"/>
                <w:sz w:val="21"/>
                <w:szCs w:val="21"/>
              </w:rPr>
              <w:t>Fisher</w:t>
            </w:r>
            <w:r>
              <w:rPr>
                <w:rFonts w:ascii="Arial" w:hAnsi="Arial" w:cs="Arial"/>
                <w:sz w:val="21"/>
                <w:szCs w:val="21"/>
              </w:rPr>
              <w:t xml:space="preserve"> Scientific</w:t>
            </w:r>
          </w:p>
        </w:tc>
        <w:tc>
          <w:tcPr>
            <w:tcW w:w="5528" w:type="dxa"/>
            <w:vAlign w:val="center"/>
          </w:tcPr>
          <w:p w14:paraId="2DE405A4" w14:textId="77777777" w:rsidR="003E2BAB" w:rsidRPr="00A27CC3" w:rsidRDefault="003E2BAB" w:rsidP="00904C50">
            <w:pPr>
              <w:spacing w:line="360" w:lineRule="auto"/>
              <w:ind w:left="137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Gene panel(s) used:</w:t>
            </w:r>
            <w:r>
              <w:rPr>
                <w:rFonts w:ascii="Arial" w:hAnsi="Arial" w:cs="Arial"/>
                <w:sz w:val="21"/>
                <w:szCs w:val="21"/>
              </w:rPr>
              <w:t xml:space="preserve"> c</w:t>
            </w:r>
            <w:r w:rsidRPr="00AA5D9A">
              <w:rPr>
                <w:rFonts w:ascii="Arial" w:hAnsi="Arial" w:cs="Arial"/>
                <w:sz w:val="21"/>
                <w:szCs w:val="21"/>
              </w:rPr>
              <w:t xml:space="preserve">olon and 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AA5D9A">
              <w:rPr>
                <w:rFonts w:ascii="Arial" w:hAnsi="Arial" w:cs="Arial"/>
                <w:sz w:val="21"/>
                <w:szCs w:val="21"/>
              </w:rPr>
              <w:t>ung</w:t>
            </w:r>
          </w:p>
        </w:tc>
      </w:tr>
      <w:tr w:rsidR="003E2BAB" w:rsidRPr="00A27CC3" w14:paraId="507CD1DF" w14:textId="77777777" w:rsidTr="00904C50">
        <w:trPr>
          <w:trHeight w:val="474"/>
        </w:trPr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6ED6C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 xml:space="preserve">5 </w:t>
            </w:r>
          </w:p>
        </w:tc>
        <w:tc>
          <w:tcPr>
            <w:tcW w:w="2126" w:type="dxa"/>
            <w:vAlign w:val="center"/>
          </w:tcPr>
          <w:p w14:paraId="30BF05D4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Hamburg, Germany</w:t>
            </w:r>
          </w:p>
        </w:tc>
        <w:tc>
          <w:tcPr>
            <w:tcW w:w="2552" w:type="dxa"/>
            <w:vAlign w:val="center"/>
          </w:tcPr>
          <w:p w14:paraId="2B4F5555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HC NGS or cobas</w:t>
            </w:r>
            <w:r w:rsidRPr="00A27CC3">
              <w:rPr>
                <w:rFonts w:ascii="Arial" w:hAnsi="Arial" w:cs="Arial"/>
                <w:sz w:val="21"/>
                <w:szCs w:val="21"/>
                <w:vertAlign w:val="superscript"/>
              </w:rPr>
              <w:t>®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96404" w14:textId="77777777" w:rsidR="003E2BAB" w:rsidRPr="00A27CC3" w:rsidRDefault="003E2BAB" w:rsidP="003E2BA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10" w:hanging="334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NEO New Oncology GmbH</w:t>
            </w:r>
          </w:p>
          <w:p w14:paraId="3ACEA187" w14:textId="77777777" w:rsidR="003E2BAB" w:rsidRPr="00A27CC3" w:rsidRDefault="003E2BAB" w:rsidP="003E2BA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10" w:hanging="334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Roche Diagnostics GmbH</w:t>
            </w:r>
          </w:p>
        </w:tc>
        <w:tc>
          <w:tcPr>
            <w:tcW w:w="5528" w:type="dxa"/>
            <w:vAlign w:val="center"/>
          </w:tcPr>
          <w:p w14:paraId="24179B1A" w14:textId="77777777" w:rsidR="003E2BAB" w:rsidRPr="00A27CC3" w:rsidRDefault="003E2BAB" w:rsidP="003E2BA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03" w:hanging="366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NEOselect v1.0</w:t>
            </w:r>
          </w:p>
          <w:p w14:paraId="38A5ECDE" w14:textId="77777777" w:rsidR="003E2BAB" w:rsidRPr="00A27CC3" w:rsidRDefault="003E2BAB" w:rsidP="003E2BA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03" w:hanging="366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cobas</w:t>
            </w:r>
            <w:r w:rsidRPr="00A27CC3">
              <w:rPr>
                <w:rFonts w:ascii="Arial" w:hAnsi="Arial" w:cs="Arial"/>
                <w:sz w:val="21"/>
                <w:szCs w:val="21"/>
                <w:vertAlign w:val="superscript"/>
              </w:rPr>
              <w:t>®</w:t>
            </w:r>
            <w:r w:rsidRPr="00A27CC3">
              <w:rPr>
                <w:rFonts w:ascii="Arial" w:hAnsi="Arial" w:cs="Arial"/>
                <w:sz w:val="21"/>
                <w:szCs w:val="21"/>
              </w:rPr>
              <w:t xml:space="preserve"> EGFR Mutation Test v2  </w:t>
            </w:r>
          </w:p>
        </w:tc>
      </w:tr>
      <w:tr w:rsidR="003E2BAB" w:rsidRPr="00A27CC3" w14:paraId="4E289CB1" w14:textId="77777777" w:rsidTr="00904C50">
        <w:trPr>
          <w:trHeight w:val="474"/>
        </w:trPr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C2DF4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14:paraId="1FCBD098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Berlin, Germany</w:t>
            </w:r>
          </w:p>
        </w:tc>
        <w:tc>
          <w:tcPr>
            <w:tcW w:w="2552" w:type="dxa"/>
            <w:vAlign w:val="center"/>
          </w:tcPr>
          <w:p w14:paraId="690E20B9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NGS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A3A50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Thermo Fisher Scientific</w:t>
            </w:r>
          </w:p>
        </w:tc>
        <w:tc>
          <w:tcPr>
            <w:tcW w:w="5528" w:type="dxa"/>
            <w:vAlign w:val="center"/>
          </w:tcPr>
          <w:p w14:paraId="496BF87D" w14:textId="77777777" w:rsidR="003E2BAB" w:rsidRPr="00A27CC3" w:rsidRDefault="003E2BAB" w:rsidP="00904C50">
            <w:pPr>
              <w:spacing w:line="360" w:lineRule="auto"/>
              <w:ind w:left="137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Gene panel designed by the National Network Genomic Medicine (Lung cancer), nNGM v1.0 (custom panel)</w:t>
            </w:r>
          </w:p>
        </w:tc>
      </w:tr>
      <w:tr w:rsidR="003E2BAB" w:rsidRPr="00A27CC3" w14:paraId="1BE6115D" w14:textId="77777777" w:rsidTr="00904C50">
        <w:trPr>
          <w:trHeight w:val="474"/>
        </w:trPr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FFE82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14:paraId="0BA36A4A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Dessau, Germany</w:t>
            </w:r>
          </w:p>
        </w:tc>
        <w:tc>
          <w:tcPr>
            <w:tcW w:w="2552" w:type="dxa"/>
            <w:vAlign w:val="center"/>
          </w:tcPr>
          <w:p w14:paraId="1731610B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NGS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49366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A5D9A">
              <w:rPr>
                <w:rFonts w:ascii="Arial" w:hAnsi="Arial" w:cs="Arial"/>
                <w:sz w:val="21"/>
                <w:szCs w:val="21"/>
              </w:rPr>
              <w:t>Illumina</w:t>
            </w:r>
          </w:p>
        </w:tc>
        <w:tc>
          <w:tcPr>
            <w:tcW w:w="5528" w:type="dxa"/>
            <w:vAlign w:val="center"/>
          </w:tcPr>
          <w:p w14:paraId="197796EF" w14:textId="77777777" w:rsidR="003E2BAB" w:rsidRPr="00A27CC3" w:rsidRDefault="003E2BAB" w:rsidP="00904C50">
            <w:pPr>
              <w:spacing w:line="360" w:lineRule="auto"/>
              <w:ind w:left="137"/>
              <w:rPr>
                <w:rFonts w:ascii="Arial" w:hAnsi="Arial" w:cs="Arial"/>
                <w:sz w:val="21"/>
                <w:szCs w:val="21"/>
              </w:rPr>
            </w:pPr>
            <w:r w:rsidRPr="00AA5D9A">
              <w:rPr>
                <w:rFonts w:ascii="Arial" w:hAnsi="Arial" w:cs="Arial"/>
                <w:sz w:val="21"/>
                <w:szCs w:val="21"/>
              </w:rPr>
              <w:t>MiniSeq Illumina</w:t>
            </w:r>
          </w:p>
        </w:tc>
      </w:tr>
      <w:tr w:rsidR="003E2BAB" w:rsidRPr="00A27CC3" w14:paraId="7873B0CF" w14:textId="77777777" w:rsidTr="00904C50">
        <w:trPr>
          <w:trHeight w:val="474"/>
        </w:trPr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4DBA6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lastRenderedPageBreak/>
              <w:t>8</w:t>
            </w:r>
          </w:p>
        </w:tc>
        <w:tc>
          <w:tcPr>
            <w:tcW w:w="2126" w:type="dxa"/>
            <w:vAlign w:val="center"/>
          </w:tcPr>
          <w:p w14:paraId="5ADB585A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Udine, Italy</w:t>
            </w:r>
          </w:p>
        </w:tc>
        <w:tc>
          <w:tcPr>
            <w:tcW w:w="2552" w:type="dxa"/>
            <w:vAlign w:val="center"/>
          </w:tcPr>
          <w:p w14:paraId="2BD967DD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MassARRAY</w:t>
            </w:r>
            <w:r w:rsidRPr="00A27CC3">
              <w:rPr>
                <w:rFonts w:ascii="Arial" w:hAnsi="Arial" w:cs="Arial"/>
                <w:sz w:val="21"/>
                <w:szCs w:val="21"/>
                <w:vertAlign w:val="superscript"/>
              </w:rPr>
              <w:t>®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243BB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Diatech pharmacogenetics</w:t>
            </w:r>
          </w:p>
        </w:tc>
        <w:tc>
          <w:tcPr>
            <w:tcW w:w="5528" w:type="dxa"/>
            <w:vAlign w:val="center"/>
          </w:tcPr>
          <w:p w14:paraId="109D2A7D" w14:textId="77777777" w:rsidR="003E2BAB" w:rsidRPr="00A27CC3" w:rsidRDefault="003E2BAB" w:rsidP="00904C50">
            <w:pPr>
              <w:spacing w:line="360" w:lineRule="auto"/>
              <w:ind w:left="137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Gene panel(s) used: Myriapod</w:t>
            </w:r>
            <w:r w:rsidRPr="00A27CC3">
              <w:rPr>
                <w:rFonts w:ascii="Arial" w:hAnsi="Arial" w:cs="Arial"/>
                <w:sz w:val="21"/>
                <w:szCs w:val="21"/>
                <w:vertAlign w:val="superscript"/>
              </w:rPr>
              <w:t>®</w:t>
            </w:r>
            <w:r w:rsidRPr="00A27CC3">
              <w:rPr>
                <w:rFonts w:ascii="Arial" w:hAnsi="Arial" w:cs="Arial"/>
                <w:sz w:val="21"/>
                <w:szCs w:val="21"/>
              </w:rPr>
              <w:t xml:space="preserve"> Lung status</w:t>
            </w:r>
          </w:p>
        </w:tc>
      </w:tr>
      <w:tr w:rsidR="003E2BAB" w:rsidRPr="00A27CC3" w14:paraId="4455B580" w14:textId="77777777" w:rsidTr="00904C50">
        <w:trPr>
          <w:trHeight w:val="474"/>
        </w:trPr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2E645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14:paraId="4C589C4A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Naples, Italy</w:t>
            </w:r>
          </w:p>
        </w:tc>
        <w:tc>
          <w:tcPr>
            <w:tcW w:w="2552" w:type="dxa"/>
            <w:vAlign w:val="center"/>
          </w:tcPr>
          <w:p w14:paraId="7E7097B3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Entrogen RT-PCR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89F8B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CFX</w:t>
            </w:r>
          </w:p>
        </w:tc>
        <w:tc>
          <w:tcPr>
            <w:tcW w:w="5528" w:type="dxa"/>
            <w:vAlign w:val="center"/>
          </w:tcPr>
          <w:p w14:paraId="6E8D7887" w14:textId="77777777" w:rsidR="003E2BAB" w:rsidRPr="00A27CC3" w:rsidRDefault="003E2BAB" w:rsidP="00904C50">
            <w:pPr>
              <w:spacing w:line="360" w:lineRule="auto"/>
              <w:ind w:left="137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Entrogen EGFR Analysis Kit</w:t>
            </w:r>
          </w:p>
        </w:tc>
      </w:tr>
      <w:tr w:rsidR="003E2BAB" w:rsidRPr="00A27CC3" w14:paraId="393161E4" w14:textId="77777777" w:rsidTr="00904C50">
        <w:trPr>
          <w:trHeight w:val="474"/>
        </w:trPr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0BD0D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126" w:type="dxa"/>
          </w:tcPr>
          <w:p w14:paraId="2E01757D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Bergamo, Italy</w:t>
            </w:r>
          </w:p>
        </w:tc>
        <w:tc>
          <w:tcPr>
            <w:tcW w:w="2552" w:type="dxa"/>
          </w:tcPr>
          <w:p w14:paraId="0905071E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Therascreen</w:t>
            </w:r>
            <w:r w:rsidRPr="00A27CC3">
              <w:rPr>
                <w:rFonts w:ascii="Arial" w:hAnsi="Arial" w:cs="Arial"/>
                <w:sz w:val="21"/>
                <w:szCs w:val="21"/>
                <w:vertAlign w:val="superscript"/>
              </w:rPr>
              <w:t>®</w:t>
            </w:r>
            <w:r w:rsidRPr="00A27CC3">
              <w:rPr>
                <w:rFonts w:ascii="Arial" w:hAnsi="Arial" w:cs="Arial"/>
                <w:sz w:val="21"/>
                <w:szCs w:val="21"/>
              </w:rPr>
              <w:t xml:space="preserve"> EGFR RGQ PCR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EEC10C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QIAGEN</w:t>
            </w:r>
          </w:p>
        </w:tc>
        <w:tc>
          <w:tcPr>
            <w:tcW w:w="5528" w:type="dxa"/>
          </w:tcPr>
          <w:p w14:paraId="0270B737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 xml:space="preserve"> 29 somatic mutation as described in the Therascreen</w:t>
            </w:r>
            <w:r w:rsidRPr="00A27CC3">
              <w:rPr>
                <w:rFonts w:ascii="Arial" w:hAnsi="Arial" w:cs="Arial"/>
                <w:sz w:val="21"/>
                <w:szCs w:val="21"/>
                <w:vertAlign w:val="superscript"/>
              </w:rPr>
              <w:t>®</w:t>
            </w:r>
            <w:r w:rsidRPr="00A27CC3">
              <w:rPr>
                <w:rFonts w:ascii="Arial" w:hAnsi="Arial" w:cs="Arial"/>
                <w:sz w:val="21"/>
                <w:szCs w:val="21"/>
              </w:rPr>
              <w:t xml:space="preserve"> EGFR RGQ PCR kit user’s manual</w:t>
            </w:r>
          </w:p>
        </w:tc>
      </w:tr>
      <w:tr w:rsidR="003E2BAB" w:rsidRPr="00A27CC3" w14:paraId="2703202D" w14:textId="77777777" w:rsidTr="00904C50">
        <w:trPr>
          <w:trHeight w:val="474"/>
        </w:trPr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5486A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3237DA28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Rozanno, Italy</w:t>
            </w:r>
          </w:p>
        </w:tc>
        <w:tc>
          <w:tcPr>
            <w:tcW w:w="2552" w:type="dxa"/>
            <w:vAlign w:val="center"/>
          </w:tcPr>
          <w:p w14:paraId="23B90D98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MassARRAY</w:t>
            </w:r>
            <w:r w:rsidRPr="00A27CC3">
              <w:rPr>
                <w:rFonts w:ascii="Arial" w:hAnsi="Arial" w:cs="Arial"/>
                <w:sz w:val="21"/>
                <w:szCs w:val="21"/>
                <w:vertAlign w:val="superscript"/>
              </w:rPr>
              <w:t>®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B4AA0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Diatech pharmacogenetics</w:t>
            </w:r>
          </w:p>
        </w:tc>
        <w:tc>
          <w:tcPr>
            <w:tcW w:w="5528" w:type="dxa"/>
            <w:vAlign w:val="center"/>
          </w:tcPr>
          <w:p w14:paraId="1C7A9DC4" w14:textId="77777777" w:rsidR="003E2BAB" w:rsidRPr="00A27CC3" w:rsidRDefault="003E2BAB" w:rsidP="00904C50">
            <w:pPr>
              <w:spacing w:line="360" w:lineRule="auto"/>
              <w:ind w:left="137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Gene panel(s) used: Myriapod® Lung status</w:t>
            </w:r>
          </w:p>
        </w:tc>
      </w:tr>
      <w:tr w:rsidR="003E2BAB" w:rsidRPr="00A27CC3" w14:paraId="63E12581" w14:textId="77777777" w:rsidTr="00904C50">
        <w:trPr>
          <w:trHeight w:val="474"/>
        </w:trPr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62C20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28078FEF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Rome, Italy</w:t>
            </w:r>
          </w:p>
        </w:tc>
        <w:tc>
          <w:tcPr>
            <w:tcW w:w="2552" w:type="dxa"/>
            <w:vAlign w:val="center"/>
          </w:tcPr>
          <w:p w14:paraId="4529822A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Sanger sequencing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363E4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 xml:space="preserve">Laboratory developed </w:t>
            </w:r>
          </w:p>
        </w:tc>
        <w:tc>
          <w:tcPr>
            <w:tcW w:w="5528" w:type="dxa"/>
            <w:vAlign w:val="center"/>
          </w:tcPr>
          <w:p w14:paraId="39CC0B7A" w14:textId="77777777" w:rsidR="003E2BAB" w:rsidRPr="00A27CC3" w:rsidRDefault="003E2BAB" w:rsidP="00904C50">
            <w:pPr>
              <w:spacing w:line="360" w:lineRule="auto"/>
              <w:ind w:left="137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E2BAB" w:rsidRPr="00A27CC3" w14:paraId="7D4DF1FC" w14:textId="77777777" w:rsidTr="00904C50">
        <w:trPr>
          <w:trHeight w:val="474"/>
        </w:trPr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8AC11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2126" w:type="dxa"/>
          </w:tcPr>
          <w:p w14:paraId="7D9DD8B8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Liege, Belgium</w:t>
            </w:r>
          </w:p>
        </w:tc>
        <w:tc>
          <w:tcPr>
            <w:tcW w:w="2552" w:type="dxa"/>
          </w:tcPr>
          <w:p w14:paraId="2B90152A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NGS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8ABB9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Multiplicon, Agilent</w:t>
            </w:r>
          </w:p>
        </w:tc>
        <w:tc>
          <w:tcPr>
            <w:tcW w:w="5528" w:type="dxa"/>
          </w:tcPr>
          <w:p w14:paraId="0330AC48" w14:textId="77777777" w:rsidR="003E2BAB" w:rsidRPr="00A27CC3" w:rsidRDefault="003E2BAB" w:rsidP="00904C50">
            <w:pPr>
              <w:spacing w:line="360" w:lineRule="auto"/>
              <w:ind w:left="137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Gene panel(s) used: Tumor Hotspot MASTR Plus</w:t>
            </w:r>
          </w:p>
        </w:tc>
      </w:tr>
      <w:tr w:rsidR="003E2BAB" w:rsidRPr="00A27CC3" w14:paraId="27283EB9" w14:textId="77777777" w:rsidTr="00904C50">
        <w:trPr>
          <w:trHeight w:val="474"/>
        </w:trPr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95AB8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A0D4D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Bordeaux, France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4D0F40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NGS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EE0A5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Thermo Fisher Scientific, Roche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0CDDFB" w14:textId="77777777" w:rsidR="003E2BAB" w:rsidRPr="00A27CC3" w:rsidRDefault="003E2BAB" w:rsidP="00904C50">
            <w:pPr>
              <w:spacing w:line="360" w:lineRule="auto"/>
              <w:ind w:left="137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 xml:space="preserve">Gene panels used: </w:t>
            </w:r>
          </w:p>
          <w:p w14:paraId="7BAC96F5" w14:textId="77777777" w:rsidR="003E2BAB" w:rsidRPr="00A27CC3" w:rsidRDefault="003E2BAB" w:rsidP="00904C50">
            <w:pPr>
              <w:spacing w:line="360" w:lineRule="auto"/>
              <w:ind w:left="137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NGS: routine CHU Bordeaux: Torrent™ Ion S5 kit Ion Ampliseq (custom panel)</w:t>
            </w:r>
          </w:p>
        </w:tc>
      </w:tr>
      <w:tr w:rsidR="003E2BAB" w:rsidRPr="00A27CC3" w14:paraId="2A9C23DA" w14:textId="77777777" w:rsidTr="00904C50">
        <w:trPr>
          <w:trHeight w:val="47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B13A7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42DBC58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Frankfurt, Germany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99F4B2B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NGS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38A3C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QIAGEN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3BAB02ED" w14:textId="77777777" w:rsidR="003E2BAB" w:rsidRPr="00A27CC3" w:rsidRDefault="003E2BAB" w:rsidP="00904C50">
            <w:pPr>
              <w:spacing w:line="360" w:lineRule="auto"/>
              <w:ind w:left="137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Gene panel(s) used: Qiaact DNA/UMI + Lung RNA Fusion UMI panel</w:t>
            </w:r>
          </w:p>
        </w:tc>
      </w:tr>
      <w:tr w:rsidR="003E2BAB" w:rsidRPr="00A27CC3" w14:paraId="4A17B73E" w14:textId="77777777" w:rsidTr="00904C50">
        <w:trPr>
          <w:trHeight w:val="47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82F4C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B4CEE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Tübingen, Germany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30388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NGS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B2D4E" w14:textId="77777777" w:rsidR="003E2BAB" w:rsidRPr="00A27CC3" w:rsidRDefault="003E2BAB" w:rsidP="00904C50">
            <w:pPr>
              <w:spacing w:line="360" w:lineRule="auto"/>
              <w:ind w:left="79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Thermo Fisher Scientific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5EC52" w14:textId="77777777" w:rsidR="003E2BAB" w:rsidRPr="00A27CC3" w:rsidRDefault="003E2BAB" w:rsidP="00904C50">
            <w:pPr>
              <w:spacing w:line="360" w:lineRule="auto"/>
              <w:ind w:left="137"/>
              <w:rPr>
                <w:rFonts w:ascii="Arial" w:hAnsi="Arial" w:cs="Arial"/>
                <w:sz w:val="21"/>
                <w:szCs w:val="21"/>
              </w:rPr>
            </w:pPr>
            <w:r w:rsidRPr="00A27CC3">
              <w:rPr>
                <w:rFonts w:ascii="Arial" w:hAnsi="Arial" w:cs="Arial"/>
                <w:sz w:val="21"/>
                <w:szCs w:val="21"/>
              </w:rPr>
              <w:t>Gene panel used: AmpliSeq Custom Panel</w:t>
            </w:r>
          </w:p>
        </w:tc>
      </w:tr>
    </w:tbl>
    <w:p w14:paraId="0ADD9ADF" w14:textId="77777777" w:rsidR="003E2BAB" w:rsidRPr="00207AF4" w:rsidRDefault="003E2BAB" w:rsidP="003E2BAB">
      <w:pPr>
        <w:spacing w:line="480" w:lineRule="auto"/>
        <w:rPr>
          <w:rFonts w:ascii="Arial" w:hAnsi="Arial" w:cs="Arial"/>
          <w:i/>
          <w:iCs/>
          <w:sz w:val="21"/>
          <w:szCs w:val="21"/>
        </w:rPr>
      </w:pPr>
      <w:r w:rsidRPr="00207AF4">
        <w:rPr>
          <w:rFonts w:ascii="Arial" w:hAnsi="Arial" w:cs="Arial"/>
          <w:i/>
          <w:iCs/>
          <w:sz w:val="21"/>
          <w:szCs w:val="21"/>
        </w:rPr>
        <w:t xml:space="preserve">HC, </w:t>
      </w:r>
      <w:r>
        <w:rPr>
          <w:rFonts w:ascii="Arial" w:hAnsi="Arial" w:cs="Arial"/>
          <w:i/>
          <w:iCs/>
          <w:sz w:val="21"/>
          <w:szCs w:val="21"/>
        </w:rPr>
        <w:t>h</w:t>
      </w:r>
      <w:r w:rsidRPr="00207AF4">
        <w:rPr>
          <w:rFonts w:ascii="Arial" w:hAnsi="Arial" w:cs="Arial"/>
          <w:i/>
          <w:iCs/>
          <w:sz w:val="21"/>
          <w:szCs w:val="21"/>
        </w:rPr>
        <w:t>ybrid capture; EGFR, epidermal growth factor receptor; NGS, next-generation sequencing; RGQ, rotor gene Q; RNA, ribonucleic acid; RT-PCR, real-time polymerase chain reaction; STS</w:t>
      </w:r>
      <w:r>
        <w:rPr>
          <w:rFonts w:ascii="Arial" w:hAnsi="Arial" w:cs="Arial"/>
          <w:i/>
          <w:iCs/>
          <w:sz w:val="21"/>
          <w:szCs w:val="21"/>
        </w:rPr>
        <w:t>,</w:t>
      </w:r>
      <w:r w:rsidRPr="00207AF4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s</w:t>
      </w:r>
      <w:r w:rsidRPr="00207AF4">
        <w:rPr>
          <w:rFonts w:ascii="Arial" w:hAnsi="Arial" w:cs="Arial"/>
          <w:i/>
          <w:iCs/>
          <w:sz w:val="21"/>
          <w:szCs w:val="21"/>
        </w:rPr>
        <w:t xml:space="preserve">olid </w:t>
      </w:r>
      <w:r>
        <w:rPr>
          <w:rFonts w:ascii="Arial" w:hAnsi="Arial" w:cs="Arial"/>
          <w:i/>
          <w:iCs/>
          <w:sz w:val="21"/>
          <w:szCs w:val="21"/>
        </w:rPr>
        <w:t>t</w:t>
      </w:r>
      <w:r w:rsidRPr="00207AF4">
        <w:rPr>
          <w:rFonts w:ascii="Arial" w:hAnsi="Arial" w:cs="Arial"/>
          <w:i/>
          <w:iCs/>
          <w:sz w:val="21"/>
          <w:szCs w:val="21"/>
        </w:rPr>
        <w:t xml:space="preserve">umor </w:t>
      </w:r>
      <w:r>
        <w:rPr>
          <w:rFonts w:ascii="Arial" w:hAnsi="Arial" w:cs="Arial"/>
          <w:i/>
          <w:iCs/>
          <w:sz w:val="21"/>
          <w:szCs w:val="21"/>
        </w:rPr>
        <w:t>s</w:t>
      </w:r>
      <w:r w:rsidRPr="00207AF4">
        <w:rPr>
          <w:rFonts w:ascii="Arial" w:hAnsi="Arial" w:cs="Arial"/>
          <w:i/>
          <w:iCs/>
          <w:sz w:val="21"/>
          <w:szCs w:val="21"/>
        </w:rPr>
        <w:t>olution.</w:t>
      </w:r>
    </w:p>
    <w:p w14:paraId="01F031E8" w14:textId="77777777" w:rsidR="002260E9" w:rsidRDefault="002260E9"/>
    <w:sectPr w:rsidR="002260E9" w:rsidSect="003E2B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25576"/>
    <w:multiLevelType w:val="hybridMultilevel"/>
    <w:tmpl w:val="2DA0A8FA"/>
    <w:lvl w:ilvl="0" w:tplc="1CF06FC0">
      <w:start w:val="1"/>
      <w:numFmt w:val="decimal"/>
      <w:lvlText w:val="%1."/>
      <w:lvlJc w:val="left"/>
      <w:pPr>
        <w:ind w:left="439" w:hanging="360"/>
      </w:pPr>
      <w:rPr>
        <w:rFonts w:ascii="Arial" w:eastAsiaTheme="minorEastAsia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159" w:hanging="360"/>
      </w:pPr>
    </w:lvl>
    <w:lvl w:ilvl="2" w:tplc="040C001B" w:tentative="1">
      <w:start w:val="1"/>
      <w:numFmt w:val="lowerRoman"/>
      <w:lvlText w:val="%3."/>
      <w:lvlJc w:val="right"/>
      <w:pPr>
        <w:ind w:left="1879" w:hanging="180"/>
      </w:pPr>
    </w:lvl>
    <w:lvl w:ilvl="3" w:tplc="040C000F" w:tentative="1">
      <w:start w:val="1"/>
      <w:numFmt w:val="decimal"/>
      <w:lvlText w:val="%4."/>
      <w:lvlJc w:val="left"/>
      <w:pPr>
        <w:ind w:left="2599" w:hanging="360"/>
      </w:pPr>
    </w:lvl>
    <w:lvl w:ilvl="4" w:tplc="040C0019" w:tentative="1">
      <w:start w:val="1"/>
      <w:numFmt w:val="lowerLetter"/>
      <w:lvlText w:val="%5."/>
      <w:lvlJc w:val="left"/>
      <w:pPr>
        <w:ind w:left="3319" w:hanging="360"/>
      </w:pPr>
    </w:lvl>
    <w:lvl w:ilvl="5" w:tplc="040C001B" w:tentative="1">
      <w:start w:val="1"/>
      <w:numFmt w:val="lowerRoman"/>
      <w:lvlText w:val="%6."/>
      <w:lvlJc w:val="right"/>
      <w:pPr>
        <w:ind w:left="4039" w:hanging="180"/>
      </w:pPr>
    </w:lvl>
    <w:lvl w:ilvl="6" w:tplc="040C000F" w:tentative="1">
      <w:start w:val="1"/>
      <w:numFmt w:val="decimal"/>
      <w:lvlText w:val="%7."/>
      <w:lvlJc w:val="left"/>
      <w:pPr>
        <w:ind w:left="4759" w:hanging="360"/>
      </w:pPr>
    </w:lvl>
    <w:lvl w:ilvl="7" w:tplc="040C0019" w:tentative="1">
      <w:start w:val="1"/>
      <w:numFmt w:val="lowerLetter"/>
      <w:lvlText w:val="%8."/>
      <w:lvlJc w:val="left"/>
      <w:pPr>
        <w:ind w:left="5479" w:hanging="360"/>
      </w:pPr>
    </w:lvl>
    <w:lvl w:ilvl="8" w:tplc="040C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 w15:restartNumberingAfterBreak="0">
    <w:nsid w:val="0BE3233F"/>
    <w:multiLevelType w:val="hybridMultilevel"/>
    <w:tmpl w:val="22625B88"/>
    <w:lvl w:ilvl="0" w:tplc="525E62D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3" w:hanging="360"/>
      </w:pPr>
    </w:lvl>
    <w:lvl w:ilvl="2" w:tplc="0809001B" w:tentative="1">
      <w:start w:val="1"/>
      <w:numFmt w:val="lowerRoman"/>
      <w:lvlText w:val="%3."/>
      <w:lvlJc w:val="right"/>
      <w:pPr>
        <w:ind w:left="2003" w:hanging="180"/>
      </w:pPr>
    </w:lvl>
    <w:lvl w:ilvl="3" w:tplc="0809000F" w:tentative="1">
      <w:start w:val="1"/>
      <w:numFmt w:val="decimal"/>
      <w:lvlText w:val="%4."/>
      <w:lvlJc w:val="left"/>
      <w:pPr>
        <w:ind w:left="2723" w:hanging="360"/>
      </w:pPr>
    </w:lvl>
    <w:lvl w:ilvl="4" w:tplc="08090019" w:tentative="1">
      <w:start w:val="1"/>
      <w:numFmt w:val="lowerLetter"/>
      <w:lvlText w:val="%5."/>
      <w:lvlJc w:val="left"/>
      <w:pPr>
        <w:ind w:left="3443" w:hanging="360"/>
      </w:pPr>
    </w:lvl>
    <w:lvl w:ilvl="5" w:tplc="0809001B" w:tentative="1">
      <w:start w:val="1"/>
      <w:numFmt w:val="lowerRoman"/>
      <w:lvlText w:val="%6."/>
      <w:lvlJc w:val="right"/>
      <w:pPr>
        <w:ind w:left="4163" w:hanging="180"/>
      </w:pPr>
    </w:lvl>
    <w:lvl w:ilvl="6" w:tplc="0809000F" w:tentative="1">
      <w:start w:val="1"/>
      <w:numFmt w:val="decimal"/>
      <w:lvlText w:val="%7."/>
      <w:lvlJc w:val="left"/>
      <w:pPr>
        <w:ind w:left="4883" w:hanging="360"/>
      </w:pPr>
    </w:lvl>
    <w:lvl w:ilvl="7" w:tplc="08090019" w:tentative="1">
      <w:start w:val="1"/>
      <w:numFmt w:val="lowerLetter"/>
      <w:lvlText w:val="%8."/>
      <w:lvlJc w:val="left"/>
      <w:pPr>
        <w:ind w:left="5603" w:hanging="360"/>
      </w:pPr>
    </w:lvl>
    <w:lvl w:ilvl="8" w:tplc="08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" w15:restartNumberingAfterBreak="0">
    <w:nsid w:val="371B4C93"/>
    <w:multiLevelType w:val="hybridMultilevel"/>
    <w:tmpl w:val="E8EAD604"/>
    <w:lvl w:ilvl="0" w:tplc="0409000F">
      <w:start w:val="1"/>
      <w:numFmt w:val="decimal"/>
      <w:lvlText w:val="%1."/>
      <w:lvlJc w:val="left"/>
      <w:pPr>
        <w:ind w:left="857" w:hanging="360"/>
      </w:pPr>
    </w:lvl>
    <w:lvl w:ilvl="1" w:tplc="04090019" w:tentative="1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 w15:restartNumberingAfterBreak="0">
    <w:nsid w:val="378C27CD"/>
    <w:multiLevelType w:val="hybridMultilevel"/>
    <w:tmpl w:val="75E2BECA"/>
    <w:lvl w:ilvl="0" w:tplc="0A664DF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B"/>
    <w:rsid w:val="002260E9"/>
    <w:rsid w:val="003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E6E4"/>
  <w15:chartTrackingRefBased/>
  <w15:docId w15:val="{68023DA2-CE0E-4597-B0E4-6A12F6F6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B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>UDG Healthcare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Belcher</dc:creator>
  <cp:keywords/>
  <dc:description/>
  <cp:lastModifiedBy>Samantha Belcher</cp:lastModifiedBy>
  <cp:revision>1</cp:revision>
  <dcterms:created xsi:type="dcterms:W3CDTF">2022-10-31T17:25:00Z</dcterms:created>
  <dcterms:modified xsi:type="dcterms:W3CDTF">2022-10-31T17:26:00Z</dcterms:modified>
</cp:coreProperties>
</file>