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B88C" w14:textId="29589F7A" w:rsidR="00106C48" w:rsidRDefault="001A7F41" w:rsidP="008E560B">
      <w:pPr>
        <w:spacing w:line="0" w:lineRule="atLeast"/>
        <w:jc w:val="center"/>
        <w:rPr>
          <w:rFonts w:ascii="Times New Roman" w:hAnsi="Times New Roman" w:cs="Times New Roman"/>
          <w:b/>
          <w:sz w:val="15"/>
          <w:szCs w:val="10"/>
        </w:rPr>
      </w:pPr>
      <w:r>
        <w:rPr>
          <w:rFonts w:ascii="Times New Roman" w:hAnsi="Times New Roman" w:cs="Times New Roman"/>
          <w:b/>
          <w:sz w:val="15"/>
          <w:szCs w:val="10"/>
        </w:rPr>
        <w:t xml:space="preserve">Supplementary </w:t>
      </w:r>
      <w:r w:rsidR="008E560B" w:rsidRPr="008E560B">
        <w:rPr>
          <w:rFonts w:ascii="Times New Roman" w:hAnsi="Times New Roman" w:cs="Times New Roman"/>
          <w:b/>
          <w:sz w:val="15"/>
          <w:szCs w:val="10"/>
        </w:rPr>
        <w:t xml:space="preserve">Table </w:t>
      </w:r>
      <w:r>
        <w:rPr>
          <w:rFonts w:ascii="Times New Roman" w:hAnsi="Times New Roman" w:cs="Times New Roman"/>
          <w:b/>
          <w:sz w:val="15"/>
          <w:szCs w:val="10"/>
        </w:rPr>
        <w:t>2</w:t>
      </w:r>
      <w:r w:rsidR="008E560B" w:rsidRPr="008E560B">
        <w:rPr>
          <w:rFonts w:ascii="Times New Roman" w:hAnsi="Times New Roman" w:cs="Times New Roman"/>
          <w:b/>
          <w:sz w:val="15"/>
          <w:szCs w:val="10"/>
        </w:rPr>
        <w:t>. Association between</w:t>
      </w:r>
      <w:r w:rsidR="004107FE">
        <w:rPr>
          <w:rFonts w:ascii="Times New Roman" w:hAnsi="Times New Roman" w:cs="Times New Roman"/>
          <w:b/>
          <w:sz w:val="15"/>
          <w:szCs w:val="10"/>
        </w:rPr>
        <w:t xml:space="preserve"> five different classified assays of</w:t>
      </w:r>
      <w:r w:rsidR="008E560B" w:rsidRPr="008E560B">
        <w:rPr>
          <w:rFonts w:ascii="Times New Roman" w:hAnsi="Times New Roman" w:cs="Times New Roman"/>
          <w:b/>
          <w:sz w:val="15"/>
          <w:szCs w:val="10"/>
        </w:rPr>
        <w:t xml:space="preserve"> the extent of retraction clefts and standard clinical, pathological and biological features of invasive breast carcinoma</w:t>
      </w:r>
    </w:p>
    <w:tbl>
      <w:tblPr>
        <w:tblW w:w="13381" w:type="dxa"/>
        <w:jc w:val="center"/>
        <w:tblLayout w:type="fixed"/>
        <w:tblLook w:val="04A0" w:firstRow="1" w:lastRow="0" w:firstColumn="1" w:lastColumn="0" w:noHBand="0" w:noVBand="1"/>
      </w:tblPr>
      <w:tblGrid>
        <w:gridCol w:w="737"/>
        <w:gridCol w:w="1191"/>
        <w:gridCol w:w="624"/>
        <w:gridCol w:w="737"/>
        <w:gridCol w:w="737"/>
        <w:gridCol w:w="737"/>
        <w:gridCol w:w="680"/>
        <w:gridCol w:w="454"/>
        <w:gridCol w:w="737"/>
        <w:gridCol w:w="680"/>
        <w:gridCol w:w="454"/>
        <w:gridCol w:w="737"/>
        <w:gridCol w:w="680"/>
        <w:gridCol w:w="454"/>
        <w:gridCol w:w="737"/>
        <w:gridCol w:w="680"/>
        <w:gridCol w:w="454"/>
        <w:gridCol w:w="737"/>
        <w:gridCol w:w="680"/>
        <w:gridCol w:w="454"/>
      </w:tblGrid>
      <w:tr w:rsidR="004107FE" w:rsidRPr="00B6541C" w14:paraId="7DE8B7F6" w14:textId="77777777" w:rsidTr="004107FE">
        <w:trPr>
          <w:trHeight w:val="227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9E04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Parameter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BA0B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Category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39DA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Total</w:t>
            </w:r>
          </w:p>
        </w:tc>
        <w:tc>
          <w:tcPr>
            <w:tcW w:w="3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0B6F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Assay I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4D61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Assay II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7AF4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Assay III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9EA8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Assay IV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FD4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Assay V</w:t>
            </w:r>
          </w:p>
        </w:tc>
      </w:tr>
      <w:tr w:rsidR="004107FE" w:rsidRPr="00B6541C" w14:paraId="2129787F" w14:textId="77777777" w:rsidTr="004107FE">
        <w:trPr>
          <w:trHeight w:val="315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6514D" w14:textId="77777777" w:rsidR="004107FE" w:rsidRPr="00B6541C" w:rsidRDefault="004107FE" w:rsidP="006822D6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D769" w14:textId="77777777" w:rsidR="004107FE" w:rsidRPr="00B6541C" w:rsidRDefault="004107FE" w:rsidP="006822D6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81DA" w14:textId="77777777" w:rsidR="004107FE" w:rsidRPr="00B6541C" w:rsidRDefault="004107FE" w:rsidP="006822D6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7691" w14:textId="47EAE2C3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0"/>
                <w:szCs w:val="10"/>
              </w:rPr>
              <w:t>≤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25% RCs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6194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25%-50% RCs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60DA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50%-75% RCs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F39" w14:textId="190A2BB5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&gt;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75% RCs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CA5A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0"/>
                <w:szCs w:val="10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C711" w14:textId="363B8291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0"/>
                <w:szCs w:val="10"/>
              </w:rPr>
              <w:t>≤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25% RCs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85A" w14:textId="240CB6EA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&gt;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25%RCs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D43A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0"/>
                <w:szCs w:val="10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A59D" w14:textId="16D1F85E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0"/>
                <w:szCs w:val="10"/>
              </w:rPr>
              <w:t>≤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30% RCs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4B22" w14:textId="1031DAF5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&gt;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30%RCs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1BB0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0"/>
                <w:szCs w:val="10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FB97" w14:textId="63A9B44E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0"/>
                <w:szCs w:val="10"/>
              </w:rPr>
              <w:t>≤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40% RCs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A2BB" w14:textId="0077033C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&gt;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40%RCs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8F5D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0"/>
                <w:szCs w:val="10"/>
              </w:rPr>
              <w:t>p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BCC" w14:textId="70C3C1AD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0"/>
                <w:szCs w:val="10"/>
              </w:rPr>
              <w:t>≤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50% RCs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7938" w14:textId="20EA027C" w:rsidR="004107FE" w:rsidRPr="00B6541C" w:rsidRDefault="0043690F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&gt;</w:t>
            </w:r>
            <w:r w:rsidR="004107FE"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50%RCs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39B3" w14:textId="77777777" w:rsidR="004107FE" w:rsidRPr="00B6541C" w:rsidRDefault="004107FE" w:rsidP="006822D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0"/>
                <w:szCs w:val="10"/>
              </w:rPr>
              <w:t>p</w:t>
            </w:r>
          </w:p>
        </w:tc>
      </w:tr>
      <w:tr w:rsidR="004107FE" w:rsidRPr="00B6541C" w14:paraId="7C1E18AB" w14:textId="77777777" w:rsidTr="00B6541C">
        <w:trPr>
          <w:trHeight w:val="5210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6C4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N</w:t>
            </w:r>
          </w:p>
          <w:p w14:paraId="5E46352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672322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Age (years)</w:t>
            </w:r>
          </w:p>
          <w:p w14:paraId="25FB986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011854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Tumor stages</w:t>
            </w:r>
          </w:p>
          <w:p w14:paraId="7B32A59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6106B56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5969B82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7C9E56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 xml:space="preserve">Lymph node </w:t>
            </w:r>
          </w:p>
          <w:p w14:paraId="2771FC8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status"</w:t>
            </w:r>
          </w:p>
          <w:p w14:paraId="5AF1A0A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02AD302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91D7AA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Tumor size</w:t>
            </w:r>
          </w:p>
          <w:p w14:paraId="0AF6FF6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0B1261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670F8DC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5AC01A4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16BD456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Molecular subtypes</w:t>
            </w:r>
          </w:p>
          <w:p w14:paraId="761D377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59E4E9E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3DED321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FA7253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5A4AD9A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ER</w:t>
            </w:r>
          </w:p>
          <w:p w14:paraId="048C205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0EC0EF6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1AAC7DA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665C936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PR</w:t>
            </w:r>
          </w:p>
          <w:p w14:paraId="0890CC2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35F51BA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1731EE6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71944D2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HER2</w:t>
            </w:r>
          </w:p>
          <w:p w14:paraId="616163B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703ADE9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1D7AE7E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0F20669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Ki67</w:t>
            </w:r>
          </w:p>
          <w:p w14:paraId="690D3DA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3C02CE0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52A6389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6942647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NPI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5968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 xml:space="preserve">　</w:t>
            </w:r>
          </w:p>
          <w:p w14:paraId="5E3C9CB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565448D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Median (IQR)</w:t>
            </w:r>
          </w:p>
          <w:p w14:paraId="7A7AE9F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586FB49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I</w:t>
            </w:r>
          </w:p>
          <w:p w14:paraId="506F5C9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II</w:t>
            </w:r>
          </w:p>
          <w:p w14:paraId="5B4104D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III</w:t>
            </w:r>
          </w:p>
          <w:p w14:paraId="6863BE7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558DC51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3ACE437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0</w:t>
            </w:r>
          </w:p>
          <w:p w14:paraId="15FE223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1-3</w:t>
            </w:r>
          </w:p>
          <w:p w14:paraId="51735B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&gt;3</w:t>
            </w:r>
          </w:p>
          <w:p w14:paraId="5189BD8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2C37B15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6F9B284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&lt;2cm</w:t>
            </w:r>
          </w:p>
          <w:p w14:paraId="2E65052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2-5cm</w:t>
            </w:r>
          </w:p>
          <w:p w14:paraId="7484AA5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≥5cm</w:t>
            </w:r>
          </w:p>
          <w:p w14:paraId="2088F79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418F707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36D959F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Luminal A</w:t>
            </w:r>
          </w:p>
          <w:p w14:paraId="4B5C69E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Luminal B</w:t>
            </w:r>
          </w:p>
          <w:p w14:paraId="3357F70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HER2-enriched</w:t>
            </w:r>
          </w:p>
          <w:p w14:paraId="50AD544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Triple Negative</w:t>
            </w:r>
          </w:p>
          <w:p w14:paraId="2488497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1B765FB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274316B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Positive</w:t>
            </w:r>
          </w:p>
          <w:p w14:paraId="53CB7AD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Negative</w:t>
            </w:r>
          </w:p>
          <w:p w14:paraId="4035715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5D48DBA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F1FB4D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Positive</w:t>
            </w:r>
          </w:p>
          <w:p w14:paraId="0E68884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Negative</w:t>
            </w:r>
          </w:p>
          <w:p w14:paraId="5B40B0C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5BCBC4B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3345D62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Positive</w:t>
            </w:r>
          </w:p>
          <w:p w14:paraId="193568D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Negative</w:t>
            </w:r>
          </w:p>
          <w:p w14:paraId="3102DAD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559142F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0C1E82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≤30%</w:t>
            </w:r>
          </w:p>
          <w:p w14:paraId="69F4CA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&gt;30%</w:t>
            </w:r>
          </w:p>
          <w:p w14:paraId="6F1907D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  <w:p w14:paraId="2E4E899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</w:p>
          <w:p w14:paraId="4E77D84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Good (2-3.4)</w:t>
            </w:r>
          </w:p>
          <w:p w14:paraId="66B0C9D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Moderate (3.4-5.4)</w:t>
            </w:r>
          </w:p>
          <w:p w14:paraId="273D650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Poor (&gt;5.4)</w:t>
            </w:r>
          </w:p>
          <w:p w14:paraId="795A72E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0"/>
                <w:szCs w:val="10"/>
              </w:rPr>
              <w:t>Unknown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7A15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541</w:t>
            </w:r>
          </w:p>
          <w:p w14:paraId="3FF5B67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065B29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54(43-56)</w:t>
            </w:r>
          </w:p>
          <w:p w14:paraId="68824AD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97ED69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</w:t>
            </w:r>
          </w:p>
          <w:p w14:paraId="41FBB56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206</w:t>
            </w:r>
          </w:p>
          <w:p w14:paraId="7069FF2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291</w:t>
            </w:r>
          </w:p>
          <w:p w14:paraId="2D6DC4B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</w:t>
            </w:r>
          </w:p>
          <w:p w14:paraId="671FB88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6F7FBE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247</w:t>
            </w:r>
          </w:p>
          <w:p w14:paraId="3287780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118</w:t>
            </w:r>
          </w:p>
          <w:p w14:paraId="121382D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140</w:t>
            </w:r>
          </w:p>
          <w:p w14:paraId="118F996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</w:t>
            </w:r>
          </w:p>
          <w:p w14:paraId="4CFD8ED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65E8AD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132</w:t>
            </w:r>
          </w:p>
          <w:p w14:paraId="6400B8F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349</w:t>
            </w:r>
          </w:p>
          <w:p w14:paraId="0AC590D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58</w:t>
            </w:r>
          </w:p>
          <w:p w14:paraId="5851394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</w:t>
            </w:r>
          </w:p>
          <w:p w14:paraId="3F10329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B7188B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78</w:t>
            </w:r>
          </w:p>
          <w:p w14:paraId="7D97E29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325</w:t>
            </w:r>
          </w:p>
          <w:p w14:paraId="46DBFD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70</w:t>
            </w:r>
          </w:p>
          <w:p w14:paraId="0098876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66</w:t>
            </w:r>
          </w:p>
          <w:p w14:paraId="768EDF2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</w:t>
            </w:r>
          </w:p>
          <w:p w14:paraId="621363C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CE7F7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367</w:t>
            </w:r>
          </w:p>
          <w:p w14:paraId="0A034FE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168</w:t>
            </w:r>
          </w:p>
          <w:p w14:paraId="3C1DD5E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</w:t>
            </w:r>
          </w:p>
          <w:p w14:paraId="5FA37EC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E43177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298</w:t>
            </w:r>
          </w:p>
          <w:p w14:paraId="0EE8308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235</w:t>
            </w:r>
          </w:p>
          <w:p w14:paraId="7C99C3D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</w:t>
            </w:r>
          </w:p>
          <w:p w14:paraId="31FBF0E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956361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181</w:t>
            </w:r>
          </w:p>
          <w:p w14:paraId="6B67196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347</w:t>
            </w:r>
          </w:p>
          <w:p w14:paraId="6D47667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</w:t>
            </w:r>
          </w:p>
          <w:p w14:paraId="673253B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0C2A31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273</w:t>
            </w:r>
          </w:p>
          <w:p w14:paraId="15F8979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246</w:t>
            </w:r>
          </w:p>
          <w:p w14:paraId="7CDCE9C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</w:t>
            </w:r>
          </w:p>
          <w:p w14:paraId="42005FC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8C4B0C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78</w:t>
            </w:r>
          </w:p>
          <w:p w14:paraId="0CBEEEB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234</w:t>
            </w:r>
          </w:p>
          <w:p w14:paraId="13D8478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174</w:t>
            </w:r>
          </w:p>
          <w:p w14:paraId="6B3C111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55</w:t>
            </w:r>
          </w:p>
          <w:p w14:paraId="7A6817B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8D3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16(19.0%)</w:t>
            </w:r>
          </w:p>
          <w:p w14:paraId="0DD13B3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ED8C56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46.5(44-51)</w:t>
            </w:r>
          </w:p>
          <w:p w14:paraId="4D1AE5C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BECD9F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6872525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7(44%)</w:t>
            </w:r>
          </w:p>
          <w:p w14:paraId="04CE82C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7(44%)</w:t>
            </w:r>
          </w:p>
          <w:p w14:paraId="017B6FE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7780841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858A01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9(56%)</w:t>
            </w:r>
          </w:p>
          <w:p w14:paraId="1B02F5E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4(25%)</w:t>
            </w:r>
          </w:p>
          <w:p w14:paraId="5BA0DE2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2(13%)</w:t>
            </w:r>
          </w:p>
          <w:p w14:paraId="4576AD2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74DE3D4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CE109B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5(31%)</w:t>
            </w:r>
          </w:p>
          <w:p w14:paraId="303F356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11(69%)</w:t>
            </w:r>
          </w:p>
          <w:p w14:paraId="03F0B4E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4586E1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F83307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6E7C24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5(31%)</w:t>
            </w:r>
          </w:p>
          <w:p w14:paraId="74146D8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10(63%)</w:t>
            </w:r>
          </w:p>
          <w:p w14:paraId="4EBB21D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C0F40A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70301BE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0AC94F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7DA916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14(88%)</w:t>
            </w:r>
          </w:p>
          <w:p w14:paraId="170A056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2(13%)</w:t>
            </w:r>
          </w:p>
          <w:p w14:paraId="767EEB2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E103F1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0511C0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11(69%)</w:t>
            </w:r>
          </w:p>
          <w:p w14:paraId="52AC840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5(31%)</w:t>
            </w:r>
          </w:p>
          <w:p w14:paraId="3F5180F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4CE6D8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E4DE64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4(25%)</w:t>
            </w:r>
          </w:p>
          <w:p w14:paraId="3D874D9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12(75%)</w:t>
            </w:r>
          </w:p>
          <w:p w14:paraId="0AB95F9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4942E3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3BDED7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10(63%)</w:t>
            </w:r>
          </w:p>
          <w:p w14:paraId="684ACC6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6(38%)</w:t>
            </w:r>
          </w:p>
          <w:p w14:paraId="188FBE9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D90864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D56C70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4(25%)</w:t>
            </w:r>
          </w:p>
          <w:p w14:paraId="351D5C3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8(50%)</w:t>
            </w:r>
          </w:p>
          <w:p w14:paraId="42675E5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3(19%)</w:t>
            </w:r>
          </w:p>
          <w:p w14:paraId="129BA1A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456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23(27.4%)</w:t>
            </w:r>
          </w:p>
          <w:p w14:paraId="0E38395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DFBC6A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49(44-54.5)</w:t>
            </w:r>
          </w:p>
          <w:p w14:paraId="5F00893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29C3A8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2E7E0E1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7(30%)</w:t>
            </w:r>
          </w:p>
          <w:p w14:paraId="34EF089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15(65%)</w:t>
            </w:r>
          </w:p>
          <w:p w14:paraId="5129048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2D9EDAE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240841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9(39%)</w:t>
            </w:r>
          </w:p>
          <w:p w14:paraId="40176A3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6(26%)</w:t>
            </w:r>
          </w:p>
          <w:p w14:paraId="5D52013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7(30%)</w:t>
            </w:r>
          </w:p>
          <w:p w14:paraId="2E04866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7EA4C97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2D21FA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6(26%)</w:t>
            </w:r>
          </w:p>
          <w:p w14:paraId="2215AE9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16(70%)</w:t>
            </w:r>
          </w:p>
          <w:p w14:paraId="34D713D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3A221D0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9BFF57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43906A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7AC25EB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17(74%)</w:t>
            </w:r>
          </w:p>
          <w:p w14:paraId="0DB83E9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5(22%)</w:t>
            </w:r>
          </w:p>
          <w:p w14:paraId="7046E66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B02B1D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16CB76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2C4DCD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17(74%)</w:t>
            </w:r>
          </w:p>
          <w:p w14:paraId="7558BF3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6(26%)</w:t>
            </w:r>
          </w:p>
          <w:p w14:paraId="68AD0AD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185637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545E77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12(52%)</w:t>
            </w:r>
          </w:p>
          <w:p w14:paraId="65CE414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11(48%)</w:t>
            </w:r>
          </w:p>
          <w:p w14:paraId="34AC558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25B0AF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9C0928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10(43%)</w:t>
            </w:r>
          </w:p>
          <w:p w14:paraId="3BC214F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13(57%)</w:t>
            </w:r>
          </w:p>
          <w:p w14:paraId="1FAC26D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2A5B0CC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2050B4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11(48%)</w:t>
            </w:r>
          </w:p>
          <w:p w14:paraId="168D668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11(48%)</w:t>
            </w:r>
          </w:p>
          <w:p w14:paraId="49A2049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6796AEE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3757D3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2(9%)</w:t>
            </w:r>
          </w:p>
          <w:p w14:paraId="5D517CE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13(57%)</w:t>
            </w:r>
          </w:p>
          <w:p w14:paraId="1A3250B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6(26%)</w:t>
            </w:r>
          </w:p>
          <w:p w14:paraId="174E397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2(9%)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E852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19(22.6%)</w:t>
            </w:r>
          </w:p>
          <w:p w14:paraId="754738F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860D84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51(45-64.5)</w:t>
            </w:r>
          </w:p>
          <w:p w14:paraId="465634D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4372C5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3AE1EC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8(42%)</w:t>
            </w:r>
          </w:p>
          <w:p w14:paraId="49E002F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9(47%)</w:t>
            </w:r>
          </w:p>
          <w:p w14:paraId="31DEF14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2(11%)</w:t>
            </w:r>
          </w:p>
          <w:p w14:paraId="50DA52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2AB77A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7(37%)</w:t>
            </w:r>
          </w:p>
          <w:p w14:paraId="6719442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6(32%)</w:t>
            </w:r>
          </w:p>
          <w:p w14:paraId="4F58CF9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6(32%)</w:t>
            </w:r>
          </w:p>
          <w:p w14:paraId="1D20562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C96EE6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544375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2(11%)</w:t>
            </w:r>
          </w:p>
          <w:p w14:paraId="650BC35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16(84%)</w:t>
            </w:r>
          </w:p>
          <w:p w14:paraId="0F50FB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1(5%)</w:t>
            </w:r>
          </w:p>
          <w:p w14:paraId="30DCA1F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1B3E3A6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D543C3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6(32%)</w:t>
            </w:r>
          </w:p>
          <w:p w14:paraId="6396006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10(53%)</w:t>
            </w:r>
          </w:p>
          <w:p w14:paraId="0C9AA97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3(16%)</w:t>
            </w:r>
          </w:p>
          <w:p w14:paraId="2464149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2E76E74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22947E3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5BBE15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16(84%)</w:t>
            </w:r>
          </w:p>
          <w:p w14:paraId="03C1D2F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2(11%)</w:t>
            </w:r>
          </w:p>
          <w:p w14:paraId="3DC7960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1(5%)</w:t>
            </w:r>
          </w:p>
          <w:p w14:paraId="2CD2DF1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0C51B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12(63%)</w:t>
            </w:r>
          </w:p>
          <w:p w14:paraId="14B6DC5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6(32%)</w:t>
            </w:r>
          </w:p>
          <w:p w14:paraId="462F68C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1(5%)</w:t>
            </w:r>
          </w:p>
          <w:p w14:paraId="23D40B4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8C0E92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4(21%)</w:t>
            </w:r>
          </w:p>
          <w:p w14:paraId="3BBE230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14(74%)</w:t>
            </w:r>
          </w:p>
          <w:p w14:paraId="0852F93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1(5%)</w:t>
            </w:r>
          </w:p>
          <w:p w14:paraId="7230ABB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03896C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9(47%)</w:t>
            </w:r>
          </w:p>
          <w:p w14:paraId="25FCF72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9(47%)</w:t>
            </w:r>
          </w:p>
          <w:p w14:paraId="74A383F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1(5%)</w:t>
            </w:r>
          </w:p>
          <w:p w14:paraId="400A75E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EE820E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1(5%)</w:t>
            </w:r>
          </w:p>
          <w:p w14:paraId="2A426EF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11(58%)</w:t>
            </w:r>
          </w:p>
          <w:p w14:paraId="51A7199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5(26%)</w:t>
            </w:r>
          </w:p>
          <w:p w14:paraId="128DDAB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2(11%)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CFE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26(31.0%)</w:t>
            </w:r>
          </w:p>
          <w:p w14:paraId="4B32D62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84FB50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47(42-52)</w:t>
            </w:r>
          </w:p>
          <w:p w14:paraId="24E15D6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4C8522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4040B3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12(46%)</w:t>
            </w:r>
          </w:p>
          <w:p w14:paraId="6A300D2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12(46%)</w:t>
            </w:r>
          </w:p>
          <w:p w14:paraId="50769EB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2(8%)</w:t>
            </w:r>
          </w:p>
          <w:p w14:paraId="71B48A4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628D86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14(54%)</w:t>
            </w:r>
          </w:p>
          <w:p w14:paraId="5802936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3(12%)</w:t>
            </w:r>
          </w:p>
          <w:p w14:paraId="75DDA1C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9(35%)</w:t>
            </w:r>
          </w:p>
          <w:p w14:paraId="5294DE9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42CD5D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715A5A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4(15%)</w:t>
            </w:r>
          </w:p>
          <w:p w14:paraId="547FCE4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19(73%)</w:t>
            </w:r>
          </w:p>
          <w:p w14:paraId="4618795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3(12%)</w:t>
            </w:r>
          </w:p>
          <w:p w14:paraId="33F4D84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318E59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D2BCF1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14B51A1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15(58%)</w:t>
            </w:r>
          </w:p>
          <w:p w14:paraId="02B607A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9(35%)</w:t>
            </w:r>
          </w:p>
          <w:p w14:paraId="1C5110E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6D012E7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160EBA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E3CCD0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12(46%)</w:t>
            </w:r>
          </w:p>
          <w:p w14:paraId="5D91F58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14(54%)</w:t>
            </w:r>
          </w:p>
          <w:p w14:paraId="43845B0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7A4535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61CFA0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9(35%)</w:t>
            </w:r>
          </w:p>
          <w:p w14:paraId="20AFDF5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17(65%)</w:t>
            </w:r>
          </w:p>
          <w:p w14:paraId="1616EFE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8FF5E9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7DBCA1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15(58%)</w:t>
            </w:r>
          </w:p>
          <w:p w14:paraId="55E510B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11(42%)</w:t>
            </w:r>
          </w:p>
          <w:p w14:paraId="4FBF7BC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FFC2A5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7F1AD3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13(50%)</w:t>
            </w:r>
          </w:p>
          <w:p w14:paraId="5D8EEDD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12(46%)</w:t>
            </w:r>
          </w:p>
          <w:p w14:paraId="4F467F2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5E88202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A98DB3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4(15%)</w:t>
            </w:r>
          </w:p>
          <w:p w14:paraId="651EA5D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12(46%)</w:t>
            </w:r>
          </w:p>
          <w:p w14:paraId="63CD39A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8(31%)</w:t>
            </w:r>
          </w:p>
          <w:p w14:paraId="5329312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2(8%)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7B1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  <w:p w14:paraId="208E0E5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4C937C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0.290</w:t>
            </w:r>
          </w:p>
          <w:p w14:paraId="366DF0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2AFB66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0.400</w:t>
            </w:r>
          </w:p>
          <w:p w14:paraId="19F5D38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6C0C5C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C700DB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1CA84E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158D1C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0.501</w:t>
            </w:r>
          </w:p>
          <w:p w14:paraId="3774ACE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21A5CE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86A15B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8CF7EC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B401AE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0.499</w:t>
            </w:r>
          </w:p>
          <w:p w14:paraId="3553B0C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6B1C55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CEC8EE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A32BD6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79A27C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  <w:t>0.024</w:t>
            </w:r>
          </w:p>
          <w:p w14:paraId="6FF5296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B42371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6489C7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AA747A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E7514B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CA8365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  <w:t>0.005</w:t>
            </w:r>
          </w:p>
          <w:p w14:paraId="1C38EE7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F2001D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9F2CBE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285250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0.091</w:t>
            </w:r>
          </w:p>
          <w:p w14:paraId="18E940C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767BD1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1CE9D5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E76AEA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0.060</w:t>
            </w:r>
          </w:p>
          <w:p w14:paraId="4A162DE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FECDC5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CCD465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A0FC6C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0.865</w:t>
            </w:r>
          </w:p>
          <w:p w14:paraId="4A48A37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FB405D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850DB6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6340C7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0.681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E5F4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16(19.0%)</w:t>
            </w:r>
          </w:p>
          <w:p w14:paraId="79294BC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04C10B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46.5(44-51)</w:t>
            </w:r>
          </w:p>
          <w:p w14:paraId="412A220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867854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067124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7(44%)</w:t>
            </w:r>
          </w:p>
          <w:p w14:paraId="3D869AD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7(44%)</w:t>
            </w:r>
          </w:p>
          <w:p w14:paraId="6FEEC3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35C39C5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C50EE8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9(56%)</w:t>
            </w:r>
          </w:p>
          <w:p w14:paraId="37DA6FE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4(25%)</w:t>
            </w:r>
          </w:p>
          <w:p w14:paraId="5202DA3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2(13%)</w:t>
            </w:r>
          </w:p>
          <w:p w14:paraId="527B254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5952342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1A8168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5(31%)</w:t>
            </w:r>
          </w:p>
          <w:p w14:paraId="68745E9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11(69%)</w:t>
            </w:r>
          </w:p>
          <w:p w14:paraId="535E30E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F88056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043622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419856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5(31%)</w:t>
            </w:r>
          </w:p>
          <w:p w14:paraId="521F975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10(63%)</w:t>
            </w:r>
          </w:p>
          <w:p w14:paraId="20FD9B1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C332A2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  <w:p w14:paraId="11E401F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32D241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5CF919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14(88%)</w:t>
            </w:r>
          </w:p>
          <w:p w14:paraId="2711A0C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2(13%)</w:t>
            </w:r>
          </w:p>
          <w:p w14:paraId="6A51D8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0E590F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1F659B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11(69%)</w:t>
            </w:r>
          </w:p>
          <w:p w14:paraId="42DDD95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5(31%)</w:t>
            </w:r>
          </w:p>
          <w:p w14:paraId="53E6C59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737823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78BF0B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4(25%)</w:t>
            </w:r>
          </w:p>
          <w:p w14:paraId="1E9F84A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12(75%)</w:t>
            </w:r>
          </w:p>
          <w:p w14:paraId="68B126D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F2C62C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4D5F6C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10(63%)</w:t>
            </w:r>
          </w:p>
          <w:p w14:paraId="6F6940F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6(38%)</w:t>
            </w:r>
          </w:p>
          <w:p w14:paraId="33EEAD5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67D63A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5E5323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4(25%)</w:t>
            </w:r>
          </w:p>
          <w:p w14:paraId="64C3220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8(50%)</w:t>
            </w:r>
          </w:p>
          <w:p w14:paraId="2CFCF7B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3(19%)</w:t>
            </w:r>
          </w:p>
          <w:p w14:paraId="7FB77EB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1(6%)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539E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68(81.0%)</w:t>
            </w:r>
          </w:p>
          <w:p w14:paraId="3B0A28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FD020A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49(45-56)</w:t>
            </w:r>
          </w:p>
          <w:p w14:paraId="3E816E6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6742C3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1D0536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27(40%)</w:t>
            </w:r>
          </w:p>
          <w:p w14:paraId="201C7D1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36(53%)</w:t>
            </w:r>
          </w:p>
          <w:p w14:paraId="7FF6EF8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5(7%)</w:t>
            </w:r>
          </w:p>
          <w:p w14:paraId="3F5025F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0CE8F9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30(44%)</w:t>
            </w:r>
          </w:p>
          <w:p w14:paraId="0F665EA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15(22%)</w:t>
            </w:r>
          </w:p>
          <w:p w14:paraId="654B0B1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22(32%)</w:t>
            </w:r>
          </w:p>
          <w:p w14:paraId="0AF6049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1(1%)</w:t>
            </w:r>
          </w:p>
          <w:p w14:paraId="1B1B7EC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8DB9BA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12(18%)</w:t>
            </w:r>
          </w:p>
          <w:p w14:paraId="6BEECC6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51(75%)</w:t>
            </w:r>
          </w:p>
          <w:p w14:paraId="43236AF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5(7%)</w:t>
            </w:r>
          </w:p>
          <w:p w14:paraId="40CC96A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3BD1CC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904CA8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8(12%)</w:t>
            </w:r>
          </w:p>
          <w:p w14:paraId="17DAF35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42(62%)</w:t>
            </w:r>
          </w:p>
          <w:p w14:paraId="45B616F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17(25%)</w:t>
            </w:r>
          </w:p>
          <w:p w14:paraId="759BCAB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1(1%)</w:t>
            </w:r>
          </w:p>
          <w:p w14:paraId="74BC7EC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E59AB2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108F7C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45(66%)</w:t>
            </w:r>
          </w:p>
          <w:p w14:paraId="60164EB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22(32%)</w:t>
            </w:r>
          </w:p>
          <w:p w14:paraId="52D63F2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1(1%)</w:t>
            </w:r>
          </w:p>
          <w:p w14:paraId="0042C83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D07AD2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33(49%)</w:t>
            </w:r>
          </w:p>
          <w:p w14:paraId="4A8AED2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34(50%)</w:t>
            </w:r>
          </w:p>
          <w:p w14:paraId="4EB9425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1(1%)</w:t>
            </w:r>
          </w:p>
          <w:p w14:paraId="3433EF6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773574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29(43%)</w:t>
            </w:r>
          </w:p>
          <w:p w14:paraId="2EE7D5A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38(56%)</w:t>
            </w:r>
          </w:p>
          <w:p w14:paraId="0EFC042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1(1%)</w:t>
            </w:r>
          </w:p>
          <w:p w14:paraId="7537B3D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4FA31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33(49%)</w:t>
            </w:r>
          </w:p>
          <w:p w14:paraId="3D497D3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32(47%)</w:t>
            </w:r>
          </w:p>
          <w:p w14:paraId="4755D47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3(4%)</w:t>
            </w:r>
          </w:p>
          <w:p w14:paraId="42C3B9A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DBECF6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7(10%)</w:t>
            </w:r>
          </w:p>
          <w:p w14:paraId="2C28622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36(53%)</w:t>
            </w:r>
          </w:p>
          <w:p w14:paraId="2449B4E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19(28%)</w:t>
            </w:r>
          </w:p>
          <w:p w14:paraId="3AACDF4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6(9%)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66F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  <w:p w14:paraId="58645EA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D904B1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0.928</w:t>
            </w:r>
          </w:p>
          <w:p w14:paraId="439CA49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B621CE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0.106</w:t>
            </w:r>
          </w:p>
          <w:p w14:paraId="2DFB95A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7A9B38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459769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728822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81634E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0.319</w:t>
            </w:r>
          </w:p>
          <w:p w14:paraId="26F8BC9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F66CC1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5AF3CE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EC15C5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B0136D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0.297</w:t>
            </w:r>
          </w:p>
          <w:p w14:paraId="58A10AC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528459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503B4D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A3E3C6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0A1200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  <w:t>0.038</w:t>
            </w:r>
          </w:p>
          <w:p w14:paraId="60558A3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CA5827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48A87B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18631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41A860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894E18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0.107</w:t>
            </w:r>
          </w:p>
          <w:p w14:paraId="729E001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27573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ED1627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1BA46A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0.160</w:t>
            </w:r>
          </w:p>
          <w:p w14:paraId="0234E74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298951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29D2D9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2EBB3B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0.179</w:t>
            </w:r>
          </w:p>
          <w:p w14:paraId="775AE2B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4B8D29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173963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A57829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0.400</w:t>
            </w:r>
          </w:p>
          <w:p w14:paraId="0A39D25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7482F3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74783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9333A6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26C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23(27.4%)</w:t>
            </w:r>
          </w:p>
          <w:p w14:paraId="56BCE56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7B95CB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47(43.5-52)</w:t>
            </w:r>
          </w:p>
          <w:p w14:paraId="0D277A9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E974BC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4D42BF0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10(43%)</w:t>
            </w:r>
          </w:p>
          <w:p w14:paraId="14A6353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11(48%)</w:t>
            </w:r>
          </w:p>
          <w:p w14:paraId="4753A2F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6E9FDBD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5C16F1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13(57%)</w:t>
            </w:r>
          </w:p>
          <w:p w14:paraId="68D0ABB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4(17%)</w:t>
            </w:r>
          </w:p>
          <w:p w14:paraId="2859435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5(22%)</w:t>
            </w:r>
          </w:p>
          <w:p w14:paraId="0378ED4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51333E4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5E98F0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8(35%)</w:t>
            </w:r>
          </w:p>
          <w:p w14:paraId="5C1FBEF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15(65%)</w:t>
            </w:r>
          </w:p>
          <w:p w14:paraId="48EE5DB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B8D96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1E33E4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5D9680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5(22%)</w:t>
            </w:r>
          </w:p>
          <w:p w14:paraId="0079023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17(74%)</w:t>
            </w:r>
          </w:p>
          <w:p w14:paraId="3D575D8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BACC9C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0EC6011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D244D0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4AC13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21(91%)</w:t>
            </w:r>
          </w:p>
          <w:p w14:paraId="6884899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2(9%)</w:t>
            </w:r>
          </w:p>
          <w:p w14:paraId="3FA0402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1CAC6A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B33D95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14(61%)</w:t>
            </w:r>
          </w:p>
          <w:p w14:paraId="6F26F02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9(39%)</w:t>
            </w:r>
          </w:p>
          <w:p w14:paraId="43D7BC1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657B9E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E840DA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7(30%)</w:t>
            </w:r>
          </w:p>
          <w:p w14:paraId="1B0C18E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16(70%)</w:t>
            </w:r>
          </w:p>
          <w:p w14:paraId="3A253FD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20E419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7F62F3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13(57%)</w:t>
            </w:r>
          </w:p>
          <w:p w14:paraId="7A7D4AA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9(39%)</w:t>
            </w:r>
          </w:p>
          <w:p w14:paraId="33A50E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5E399D0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13DE12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6(26%)</w:t>
            </w:r>
          </w:p>
          <w:p w14:paraId="5DF2A0C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11(48%)</w:t>
            </w:r>
          </w:p>
          <w:p w14:paraId="400FD54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5(22%)</w:t>
            </w:r>
          </w:p>
          <w:p w14:paraId="3A76DC5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FC89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61(72.6%)</w:t>
            </w:r>
          </w:p>
          <w:p w14:paraId="15F085D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74BF36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49(45-57)</w:t>
            </w:r>
          </w:p>
          <w:p w14:paraId="47C5B63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6ED641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5C25414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24(39%)</w:t>
            </w:r>
          </w:p>
          <w:p w14:paraId="1C4573B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32(52%)</w:t>
            </w:r>
          </w:p>
          <w:p w14:paraId="2F742AA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5(8%)</w:t>
            </w:r>
          </w:p>
          <w:p w14:paraId="16957BA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FB64CF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26(43%)</w:t>
            </w:r>
          </w:p>
          <w:p w14:paraId="0FB4D8D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15(25%)</w:t>
            </w:r>
          </w:p>
          <w:p w14:paraId="27EF498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19(31%)</w:t>
            </w:r>
          </w:p>
          <w:p w14:paraId="21E3C9C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3AC1CBE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7B88EF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9(15%)</w:t>
            </w:r>
          </w:p>
          <w:p w14:paraId="3E50C9E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47(77%)</w:t>
            </w:r>
          </w:p>
          <w:p w14:paraId="3C5F9E8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5(8%)</w:t>
            </w:r>
          </w:p>
          <w:p w14:paraId="3B509C0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1E7F426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322BB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8(13%)</w:t>
            </w:r>
          </w:p>
          <w:p w14:paraId="367F76F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35(57%)</w:t>
            </w:r>
          </w:p>
          <w:p w14:paraId="530493D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17(28%)</w:t>
            </w:r>
          </w:p>
          <w:p w14:paraId="71A76C7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3EF95CF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F701EB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B5701B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38(62%)</w:t>
            </w:r>
          </w:p>
          <w:p w14:paraId="23E8813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22(36%)</w:t>
            </w:r>
          </w:p>
          <w:p w14:paraId="29B1473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1105B99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3AE6B1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30(49%)</w:t>
            </w:r>
          </w:p>
          <w:p w14:paraId="754F2DE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30(49%)</w:t>
            </w:r>
          </w:p>
          <w:p w14:paraId="79A06A2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1A16455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36F2AB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26(43%)</w:t>
            </w:r>
          </w:p>
          <w:p w14:paraId="3AC5AD7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34(56%)</w:t>
            </w:r>
          </w:p>
          <w:p w14:paraId="4C9C1D3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1C19E4A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864D4E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30(49%)</w:t>
            </w:r>
          </w:p>
          <w:p w14:paraId="3F4932C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29(48%)</w:t>
            </w:r>
          </w:p>
          <w:p w14:paraId="762EF7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2(3%)</w:t>
            </w:r>
          </w:p>
          <w:p w14:paraId="02CE751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69461D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5(8%)</w:t>
            </w:r>
          </w:p>
          <w:p w14:paraId="057A470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33(54%)</w:t>
            </w:r>
          </w:p>
          <w:p w14:paraId="3F02B94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17(28%)</w:t>
            </w:r>
          </w:p>
          <w:p w14:paraId="668B5A7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6(10%)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A0D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  <w:p w14:paraId="1798F32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1B50EF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0.905</w:t>
            </w:r>
          </w:p>
          <w:p w14:paraId="7A0BCD8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1D7BB6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0.257</w:t>
            </w:r>
          </w:p>
          <w:p w14:paraId="3C3D743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C9FA63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3B75B3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C33871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FD2D1C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0.449</w:t>
            </w:r>
          </w:p>
          <w:p w14:paraId="55C6974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EA5A26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3544B0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3CFC7F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53799B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0.064</w:t>
            </w:r>
          </w:p>
          <w:p w14:paraId="5110B76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959C86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46A28A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7A5831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3A260E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  <w:t>0.037</w:t>
            </w:r>
          </w:p>
          <w:p w14:paraId="376C07B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67189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CAECAD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8A853B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CA0D43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0F962E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  <w:t>0.012</w:t>
            </w:r>
          </w:p>
          <w:p w14:paraId="1A53D82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D97949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B2CA24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A5A387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0.375</w:t>
            </w:r>
          </w:p>
          <w:p w14:paraId="5234E95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2E7E28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4EB2D6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D3A0E7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0.283</w:t>
            </w:r>
          </w:p>
          <w:p w14:paraId="674954E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34AF6F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DF11B6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5B5F93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0.508</w:t>
            </w:r>
          </w:p>
          <w:p w14:paraId="4125C06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05386C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F65C20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B6BDE2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0.118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1A3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28(33.3%)</w:t>
            </w:r>
          </w:p>
          <w:p w14:paraId="0A97A11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60BE0A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48.5(44-54)</w:t>
            </w:r>
          </w:p>
          <w:p w14:paraId="40B60C5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304E6F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0E1E28E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12(43%)</w:t>
            </w:r>
          </w:p>
          <w:p w14:paraId="36146AE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14(50%)</w:t>
            </w:r>
          </w:p>
          <w:p w14:paraId="48560E3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286C15D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58ECC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15(54%)</w:t>
            </w:r>
          </w:p>
          <w:p w14:paraId="624233B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6(21%)</w:t>
            </w:r>
          </w:p>
          <w:p w14:paraId="20C7EFD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6(21%)</w:t>
            </w:r>
          </w:p>
          <w:p w14:paraId="3147FF1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3210F65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FC7F05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10(36%)</w:t>
            </w:r>
          </w:p>
          <w:p w14:paraId="445B963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18(64%)</w:t>
            </w:r>
          </w:p>
          <w:p w14:paraId="089F863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AEBCC1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3012A0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EB5434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6(21%)</w:t>
            </w:r>
          </w:p>
          <w:p w14:paraId="5AE1D4D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19(68%)</w:t>
            </w:r>
          </w:p>
          <w:p w14:paraId="24AE960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2(7%)</w:t>
            </w:r>
          </w:p>
          <w:p w14:paraId="58BEF3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308A5E8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758EF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9DD846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23(82%)</w:t>
            </w:r>
          </w:p>
          <w:p w14:paraId="022CDCC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5(18%)</w:t>
            </w:r>
          </w:p>
          <w:p w14:paraId="0E1D853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1D8C9C8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65D8FB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16(57%)</w:t>
            </w:r>
          </w:p>
          <w:p w14:paraId="3E5FC49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12(43%)</w:t>
            </w:r>
          </w:p>
          <w:p w14:paraId="7B06800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36B0B0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C91D32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10(36%)</w:t>
            </w:r>
          </w:p>
          <w:p w14:paraId="015E0B9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18(64%)</w:t>
            </w:r>
          </w:p>
          <w:p w14:paraId="0FF0192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901602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4D1C67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16(57%)</w:t>
            </w:r>
          </w:p>
          <w:p w14:paraId="4EB797B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11(39%)</w:t>
            </w:r>
          </w:p>
          <w:p w14:paraId="7444067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  <w:p w14:paraId="70B896D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2592E3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6(21%)</w:t>
            </w:r>
          </w:p>
          <w:p w14:paraId="724F760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16(57%)</w:t>
            </w:r>
          </w:p>
          <w:p w14:paraId="6D70009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5(18%)</w:t>
            </w:r>
          </w:p>
          <w:p w14:paraId="7CD4CD5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1(4%)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87D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56(66.7%)</w:t>
            </w:r>
          </w:p>
          <w:p w14:paraId="0983CE6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0910F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49(45-58)</w:t>
            </w:r>
          </w:p>
          <w:p w14:paraId="78066DF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9B5BC7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C0C780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22(39%)</w:t>
            </w:r>
          </w:p>
          <w:p w14:paraId="45665B7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29(52%)</w:t>
            </w:r>
          </w:p>
          <w:p w14:paraId="02D0E9A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5(9%)</w:t>
            </w:r>
          </w:p>
          <w:p w14:paraId="239FC52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35BC9E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24(43%)</w:t>
            </w:r>
          </w:p>
          <w:p w14:paraId="335CA39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13(23%)</w:t>
            </w:r>
          </w:p>
          <w:p w14:paraId="03FDA6F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18(32%)</w:t>
            </w:r>
          </w:p>
          <w:p w14:paraId="34FA040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767A4FC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D532BB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7(13%)</w:t>
            </w:r>
          </w:p>
          <w:p w14:paraId="0AC185D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44(79%)</w:t>
            </w:r>
          </w:p>
          <w:p w14:paraId="3D37777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5(9%)</w:t>
            </w:r>
          </w:p>
          <w:p w14:paraId="13EE260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236D88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D1D8D0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7(13%)</w:t>
            </w:r>
          </w:p>
          <w:p w14:paraId="71B84B8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33(59%)</w:t>
            </w:r>
          </w:p>
          <w:p w14:paraId="4635D81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15(27%)</w:t>
            </w:r>
          </w:p>
          <w:p w14:paraId="1AB02C7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73A7CFD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07DC49F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90D3AE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36(64%)</w:t>
            </w:r>
          </w:p>
          <w:p w14:paraId="7B998B0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19(34%)</w:t>
            </w:r>
          </w:p>
          <w:p w14:paraId="4C7786F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2080F86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EC6AFB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28(50%)</w:t>
            </w:r>
          </w:p>
          <w:p w14:paraId="774F8B3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27(48%)</w:t>
            </w:r>
          </w:p>
          <w:p w14:paraId="419DB73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5A8AB62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67C16E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23(41%)</w:t>
            </w:r>
          </w:p>
          <w:p w14:paraId="31881A2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32(57%)</w:t>
            </w:r>
          </w:p>
          <w:p w14:paraId="4D60096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7855C04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CBF754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27(48%)</w:t>
            </w:r>
          </w:p>
          <w:p w14:paraId="280247C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27(48%)</w:t>
            </w:r>
          </w:p>
          <w:p w14:paraId="7A899A1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2(4%)</w:t>
            </w:r>
          </w:p>
          <w:p w14:paraId="0BE8CED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2BD30F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5(9%)</w:t>
            </w:r>
          </w:p>
          <w:p w14:paraId="3F0C8DA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28(50%)</w:t>
            </w:r>
          </w:p>
          <w:p w14:paraId="5FA25D2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17(30%)</w:t>
            </w:r>
          </w:p>
          <w:p w14:paraId="72DBE70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6(11%)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ACD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  <w:p w14:paraId="5B04AD7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D7F521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0.916</w:t>
            </w:r>
          </w:p>
          <w:p w14:paraId="787E495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FCFDBB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0.372</w:t>
            </w:r>
          </w:p>
          <w:p w14:paraId="042D620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C16C99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14062E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E1FD2F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5EE63C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0.538</w:t>
            </w:r>
          </w:p>
          <w:p w14:paraId="15763BF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3E6F31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E09291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07B940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FEBB86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b/>
                <w:color w:val="000000"/>
                <w:kern w:val="0"/>
                <w:sz w:val="10"/>
                <w:szCs w:val="10"/>
              </w:rPr>
              <w:t>0.018</w:t>
            </w:r>
          </w:p>
          <w:p w14:paraId="710EF12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5476BC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FFE3A5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711B47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D43FE6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0.171</w:t>
            </w:r>
          </w:p>
          <w:p w14:paraId="1484C8A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513ABA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EADFE5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403181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5BEEA1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8274AC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0.113</w:t>
            </w:r>
          </w:p>
          <w:p w14:paraId="366B6BC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212D52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788694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73A908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0.591</w:t>
            </w:r>
          </w:p>
          <w:p w14:paraId="6CC80B9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171C40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479F31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570B70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0.591</w:t>
            </w:r>
          </w:p>
          <w:p w14:paraId="702ADF1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7BE254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4A8715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D1166C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0.431</w:t>
            </w:r>
          </w:p>
          <w:p w14:paraId="3F9FEAE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502A1B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103AE0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AEB716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0.189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866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39(46.4%)</w:t>
            </w:r>
          </w:p>
          <w:p w14:paraId="3C561A6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E3F93F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48(43.5-54)</w:t>
            </w:r>
          </w:p>
          <w:p w14:paraId="781D686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B3B8EF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1(3%)</w:t>
            </w:r>
          </w:p>
          <w:p w14:paraId="56E949B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14(36%)</w:t>
            </w:r>
          </w:p>
          <w:p w14:paraId="4EBDC81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22(56%)</w:t>
            </w:r>
          </w:p>
          <w:p w14:paraId="61B2400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2(5%)</w:t>
            </w:r>
          </w:p>
          <w:p w14:paraId="0E4EF0F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57ECB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18(46%)</w:t>
            </w:r>
          </w:p>
          <w:p w14:paraId="6C511DC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10(26%)</w:t>
            </w:r>
          </w:p>
          <w:p w14:paraId="7EF02AF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9(23%)</w:t>
            </w:r>
          </w:p>
          <w:p w14:paraId="5EAC3CA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2(5%)</w:t>
            </w:r>
          </w:p>
          <w:p w14:paraId="10A0FD6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B25837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11(28%)</w:t>
            </w:r>
          </w:p>
          <w:p w14:paraId="3930AD5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27(69%)</w:t>
            </w:r>
          </w:p>
          <w:p w14:paraId="1B77B9C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1(3%)</w:t>
            </w:r>
          </w:p>
          <w:p w14:paraId="5B1EDDD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4A312CB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B8D376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6(15%)</w:t>
            </w:r>
          </w:p>
          <w:p w14:paraId="5392685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27(69%)</w:t>
            </w:r>
          </w:p>
          <w:p w14:paraId="32B9C53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5(13%)</w:t>
            </w:r>
          </w:p>
          <w:p w14:paraId="1BCFD99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1(3%)</w:t>
            </w:r>
          </w:p>
          <w:p w14:paraId="0FDB9DC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7406A9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D458BB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31(79%)</w:t>
            </w:r>
          </w:p>
          <w:p w14:paraId="700D4D6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8(21%)</w:t>
            </w:r>
          </w:p>
          <w:p w14:paraId="49607B7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156D132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4842B8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23(59%)</w:t>
            </w:r>
          </w:p>
          <w:p w14:paraId="2D8710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16(41%)</w:t>
            </w:r>
          </w:p>
          <w:p w14:paraId="318AD73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66E106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777E93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14(36%)</w:t>
            </w:r>
          </w:p>
          <w:p w14:paraId="0E3B3D8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25(64%)</w:t>
            </w:r>
          </w:p>
          <w:p w14:paraId="11B4F7C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69277E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C0F380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21(54%)</w:t>
            </w:r>
          </w:p>
          <w:p w14:paraId="0EE6481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17(44%)</w:t>
            </w:r>
          </w:p>
          <w:p w14:paraId="3367FCA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1(3%)</w:t>
            </w:r>
          </w:p>
          <w:p w14:paraId="3755A21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D22373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6(15%)</w:t>
            </w:r>
          </w:p>
          <w:p w14:paraId="74AC75F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21(54%)</w:t>
            </w:r>
          </w:p>
          <w:p w14:paraId="173782A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9(23%)</w:t>
            </w:r>
          </w:p>
          <w:p w14:paraId="479BA0A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3(8%)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D12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45(53.6%)</w:t>
            </w:r>
          </w:p>
          <w:p w14:paraId="34B8C4B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F5FE67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49(45-59)</w:t>
            </w:r>
          </w:p>
          <w:p w14:paraId="0D1852D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92F017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1B58C3C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20(44%)</w:t>
            </w:r>
          </w:p>
          <w:p w14:paraId="375C232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21(47%)</w:t>
            </w:r>
          </w:p>
          <w:p w14:paraId="64BE6CC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4(9%)</w:t>
            </w:r>
          </w:p>
          <w:p w14:paraId="7860230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B2C8C6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21(47%)</w:t>
            </w:r>
          </w:p>
          <w:p w14:paraId="171207A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9(20%)</w:t>
            </w:r>
          </w:p>
          <w:p w14:paraId="29BB93A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15(33%)</w:t>
            </w:r>
          </w:p>
          <w:p w14:paraId="1C1BC0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6FB440F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12C4CF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6(13%)</w:t>
            </w:r>
          </w:p>
          <w:p w14:paraId="4B91A3D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35(78%)</w:t>
            </w:r>
          </w:p>
          <w:p w14:paraId="2D46DED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4(9%)</w:t>
            </w:r>
          </w:p>
          <w:p w14:paraId="12DFF4B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34BBC7B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2E9193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7(16%)</w:t>
            </w:r>
          </w:p>
          <w:p w14:paraId="6378F7C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25(56%)</w:t>
            </w:r>
          </w:p>
          <w:p w14:paraId="32C6218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12(27%)</w:t>
            </w:r>
          </w:p>
          <w:p w14:paraId="7600ED2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1C975C2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0(NA)</w:t>
            </w:r>
          </w:p>
          <w:p w14:paraId="75B6C2E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F5FA1A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28(62%)</w:t>
            </w:r>
          </w:p>
          <w:p w14:paraId="12C99B8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16(36%)</w:t>
            </w:r>
          </w:p>
          <w:p w14:paraId="5B612AE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39B74F4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86970E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21(47%)</w:t>
            </w:r>
          </w:p>
          <w:p w14:paraId="101DD99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23(51%)</w:t>
            </w:r>
          </w:p>
          <w:p w14:paraId="64303C4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29848CB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D18038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19(42%)</w:t>
            </w:r>
          </w:p>
          <w:p w14:paraId="7D4D30B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25(56%)</w:t>
            </w:r>
          </w:p>
          <w:p w14:paraId="15526C9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1(2%)</w:t>
            </w:r>
          </w:p>
          <w:p w14:paraId="161CB8C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6EA18B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22(49%)</w:t>
            </w:r>
          </w:p>
          <w:p w14:paraId="3DC2FD9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21(47%)</w:t>
            </w:r>
          </w:p>
          <w:p w14:paraId="7C86A2C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2(4%)</w:t>
            </w:r>
          </w:p>
          <w:p w14:paraId="541EA25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5E857CB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5(11%)</w:t>
            </w:r>
          </w:p>
          <w:p w14:paraId="3D7CB4F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23(51%)</w:t>
            </w:r>
          </w:p>
          <w:p w14:paraId="7437B76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13(29%)</w:t>
            </w:r>
          </w:p>
          <w:p w14:paraId="1884E44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4(9%)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789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-</w:t>
            </w:r>
          </w:p>
          <w:p w14:paraId="6DBD424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0A4563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0.676</w:t>
            </w:r>
          </w:p>
          <w:p w14:paraId="0B8C4D4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07D79B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0.390</w:t>
            </w:r>
          </w:p>
          <w:p w14:paraId="08B2D13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F11419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40DF51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67FD517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11E782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0.603</w:t>
            </w:r>
          </w:p>
          <w:p w14:paraId="38F40466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45998B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C439DC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908050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3B69B0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0.143</w:t>
            </w:r>
          </w:p>
          <w:p w14:paraId="1F65B362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B9F82A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5164288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A7346B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036CB081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0.454</w:t>
            </w:r>
          </w:p>
          <w:p w14:paraId="7BBBE60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27592D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38ED70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9DB5BA4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F577C5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A4A06A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0.112</w:t>
            </w:r>
          </w:p>
          <w:p w14:paraId="14EED1F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8FAF17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E0F17AF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40C7528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0.306</w:t>
            </w:r>
          </w:p>
          <w:p w14:paraId="4CF75E8A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8F2BA4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2E065E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15B2D073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0.499</w:t>
            </w:r>
          </w:p>
          <w:p w14:paraId="07F38AB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51D7E80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778ABD2D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20886EE5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0.712</w:t>
            </w:r>
          </w:p>
          <w:p w14:paraId="2D13114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4F8B5CBC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3071871E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</w:p>
          <w:p w14:paraId="69A1B809" w14:textId="77777777" w:rsidR="004107FE" w:rsidRPr="00B6541C" w:rsidRDefault="004107FE" w:rsidP="006822D6">
            <w:pPr>
              <w:widowControl/>
              <w:spacing w:line="0" w:lineRule="atLeast"/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</w:pPr>
            <w:r w:rsidRPr="00B6541C">
              <w:rPr>
                <w:rFonts w:ascii="Times New Roman" w:eastAsia="宋体" w:hAnsi="Times New Roman" w:cs="Times New Roman"/>
                <w:color w:val="000000"/>
                <w:kern w:val="0"/>
                <w:sz w:val="10"/>
                <w:szCs w:val="10"/>
              </w:rPr>
              <w:t>0.746</w:t>
            </w:r>
          </w:p>
        </w:tc>
      </w:tr>
    </w:tbl>
    <w:p w14:paraId="29A54B70" w14:textId="77777777" w:rsidR="008E560B" w:rsidRPr="00F224BD" w:rsidRDefault="00F224BD" w:rsidP="00B6541C">
      <w:pPr>
        <w:spacing w:line="0" w:lineRule="atLeast"/>
        <w:jc w:val="left"/>
        <w:rPr>
          <w:rFonts w:ascii="Times New Roman" w:eastAsia="等线" w:hAnsi="Times New Roman" w:cs="Times New Roman"/>
          <w:sz w:val="11"/>
          <w:szCs w:val="10"/>
        </w:rPr>
      </w:pPr>
      <w:r w:rsidRPr="00F224BD">
        <w:rPr>
          <w:rFonts w:ascii="Times New Roman" w:hAnsi="Times New Roman" w:cs="Times New Roman"/>
          <w:sz w:val="11"/>
          <w:szCs w:val="10"/>
        </w:rPr>
        <w:t xml:space="preserve">Note: </w:t>
      </w:r>
      <w:r w:rsidRPr="00F224BD">
        <w:rPr>
          <w:rFonts w:ascii="Times New Roman" w:hAnsi="Times New Roman" w:cs="Times New Roman"/>
          <w:i/>
          <w:sz w:val="11"/>
          <w:szCs w:val="10"/>
        </w:rPr>
        <w:t>p</w:t>
      </w:r>
      <w:r w:rsidRPr="00F224BD">
        <w:rPr>
          <w:rFonts w:ascii="Times New Roman" w:eastAsia="等线" w:hAnsi="Times New Roman" w:cs="Times New Roman"/>
          <w:sz w:val="11"/>
          <w:szCs w:val="10"/>
        </w:rPr>
        <w:t>&lt;0.05 was considered statistically significant and those values are shown in bold.</w:t>
      </w:r>
    </w:p>
    <w:p w14:paraId="454BD025" w14:textId="77777777" w:rsidR="00F224BD" w:rsidRPr="00F224BD" w:rsidRDefault="00F224BD" w:rsidP="00B6541C">
      <w:pPr>
        <w:spacing w:line="0" w:lineRule="atLeast"/>
        <w:jc w:val="left"/>
        <w:rPr>
          <w:rFonts w:ascii="Times New Roman" w:hAnsi="Times New Roman" w:cs="Times New Roman"/>
          <w:sz w:val="11"/>
          <w:szCs w:val="10"/>
        </w:rPr>
      </w:pPr>
      <w:r w:rsidRPr="00F224BD">
        <w:rPr>
          <w:rFonts w:ascii="Times New Roman" w:hAnsi="Times New Roman" w:cs="Times New Roman"/>
          <w:sz w:val="11"/>
          <w:szCs w:val="10"/>
        </w:rPr>
        <w:t>Abbreviations: RCs, retraction clefts; IQR, interquartile range; NA, not available; ER, estrogen receptor; HER2, human epidermal growth factor receptor 2; PR, progesterone receptor; NPI, Nottingham Prognostic Index</w:t>
      </w:r>
    </w:p>
    <w:sectPr w:rsidR="00F224BD" w:rsidRPr="00F224BD" w:rsidSect="00B6541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3B7A9" w14:textId="77777777" w:rsidR="00A8441E" w:rsidRDefault="00A8441E" w:rsidP="004107FE">
      <w:r>
        <w:separator/>
      </w:r>
    </w:p>
  </w:endnote>
  <w:endnote w:type="continuationSeparator" w:id="0">
    <w:p w14:paraId="5C6D0420" w14:textId="77777777" w:rsidR="00A8441E" w:rsidRDefault="00A8441E" w:rsidP="0041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8B9CB" w14:textId="77777777" w:rsidR="00A8441E" w:rsidRDefault="00A8441E" w:rsidP="004107FE">
      <w:r>
        <w:separator/>
      </w:r>
    </w:p>
  </w:footnote>
  <w:footnote w:type="continuationSeparator" w:id="0">
    <w:p w14:paraId="1247CDEE" w14:textId="77777777" w:rsidR="00A8441E" w:rsidRDefault="00A8441E" w:rsidP="0041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09"/>
    <w:rsid w:val="00106C48"/>
    <w:rsid w:val="001A7F41"/>
    <w:rsid w:val="0022488F"/>
    <w:rsid w:val="00305B12"/>
    <w:rsid w:val="0033591A"/>
    <w:rsid w:val="00394209"/>
    <w:rsid w:val="004107FE"/>
    <w:rsid w:val="00427898"/>
    <w:rsid w:val="0043690F"/>
    <w:rsid w:val="005B4642"/>
    <w:rsid w:val="00614593"/>
    <w:rsid w:val="0088771A"/>
    <w:rsid w:val="008E560B"/>
    <w:rsid w:val="00A21817"/>
    <w:rsid w:val="00A55D66"/>
    <w:rsid w:val="00A8441E"/>
    <w:rsid w:val="00B6541C"/>
    <w:rsid w:val="00C3556C"/>
    <w:rsid w:val="00C737DD"/>
    <w:rsid w:val="00CB1632"/>
    <w:rsid w:val="00F224BD"/>
    <w:rsid w:val="00F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94F54"/>
  <w15:chartTrackingRefBased/>
  <w15:docId w15:val="{C33F12B7-B5AF-41A0-816B-E30931DD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73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737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font7">
    <w:name w:val="font7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font9">
    <w:name w:val="font9"/>
    <w:basedOn w:val="a"/>
    <w:rsid w:val="00C737DD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b/>
      <w:bCs/>
      <w:color w:val="000000"/>
      <w:kern w:val="0"/>
      <w:sz w:val="22"/>
    </w:rPr>
  </w:style>
  <w:style w:type="paragraph" w:customStyle="1" w:styleId="font10">
    <w:name w:val="font10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color w:val="000000"/>
      <w:kern w:val="0"/>
      <w:sz w:val="24"/>
      <w:szCs w:val="24"/>
    </w:rPr>
  </w:style>
  <w:style w:type="paragraph" w:customStyle="1" w:styleId="font11">
    <w:name w:val="font11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color w:val="000000"/>
      <w:kern w:val="0"/>
      <w:sz w:val="28"/>
      <w:szCs w:val="28"/>
    </w:rPr>
  </w:style>
  <w:style w:type="paragraph" w:customStyle="1" w:styleId="font12">
    <w:name w:val="font12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color w:val="000000"/>
      <w:kern w:val="0"/>
      <w:sz w:val="22"/>
    </w:rPr>
  </w:style>
  <w:style w:type="paragraph" w:customStyle="1" w:styleId="xl64">
    <w:name w:val="xl64"/>
    <w:basedOn w:val="a"/>
    <w:rsid w:val="00C737D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5">
    <w:name w:val="xl65"/>
    <w:basedOn w:val="a"/>
    <w:rsid w:val="00C737D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C737D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8"/>
      <w:szCs w:val="28"/>
    </w:rPr>
  </w:style>
  <w:style w:type="paragraph" w:customStyle="1" w:styleId="xl67">
    <w:name w:val="xl67"/>
    <w:basedOn w:val="a"/>
    <w:rsid w:val="00C737D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C737D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0">
    <w:name w:val="xl70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1">
    <w:name w:val="xl71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C737D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C737DD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4">
    <w:name w:val="xl74"/>
    <w:basedOn w:val="a"/>
    <w:rsid w:val="00C737D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5">
    <w:name w:val="xl75"/>
    <w:basedOn w:val="a"/>
    <w:rsid w:val="00C737D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6">
    <w:name w:val="xl76"/>
    <w:basedOn w:val="a"/>
    <w:rsid w:val="00C737DD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7">
    <w:name w:val="xl77"/>
    <w:basedOn w:val="a"/>
    <w:rsid w:val="00C737D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FF0000"/>
      <w:kern w:val="0"/>
      <w:sz w:val="24"/>
      <w:szCs w:val="24"/>
    </w:rPr>
  </w:style>
  <w:style w:type="paragraph" w:customStyle="1" w:styleId="xl78">
    <w:name w:val="xl78"/>
    <w:basedOn w:val="a"/>
    <w:rsid w:val="00C737DD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9">
    <w:name w:val="xl79"/>
    <w:basedOn w:val="a"/>
    <w:rsid w:val="00C737D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0">
    <w:name w:val="xl80"/>
    <w:basedOn w:val="a"/>
    <w:rsid w:val="00C737DD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1">
    <w:name w:val="xl81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2">
    <w:name w:val="xl82"/>
    <w:basedOn w:val="a"/>
    <w:rsid w:val="00C737DD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3">
    <w:name w:val="xl83"/>
    <w:basedOn w:val="a"/>
    <w:rsid w:val="00C737DD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4">
    <w:name w:val="xl84"/>
    <w:basedOn w:val="a"/>
    <w:rsid w:val="00C737DD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5">
    <w:name w:val="xl85"/>
    <w:basedOn w:val="a"/>
    <w:rsid w:val="00C737DD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6">
    <w:name w:val="xl86"/>
    <w:basedOn w:val="a"/>
    <w:rsid w:val="00C737DD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7">
    <w:name w:val="xl87"/>
    <w:basedOn w:val="a"/>
    <w:rsid w:val="00C737DD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 w:cs="Times New Roman"/>
      <w:b/>
      <w:bCs/>
      <w:i/>
      <w:iCs/>
      <w:kern w:val="0"/>
      <w:sz w:val="24"/>
      <w:szCs w:val="24"/>
    </w:rPr>
  </w:style>
  <w:style w:type="paragraph" w:customStyle="1" w:styleId="xl88">
    <w:name w:val="xl88"/>
    <w:basedOn w:val="a"/>
    <w:rsid w:val="00C737D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9">
    <w:name w:val="xl89"/>
    <w:basedOn w:val="a"/>
    <w:rsid w:val="00C737D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0">
    <w:name w:val="xl90"/>
    <w:basedOn w:val="a"/>
    <w:rsid w:val="00C737DD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91">
    <w:name w:val="xl91"/>
    <w:basedOn w:val="a"/>
    <w:rsid w:val="00C737DD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10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07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0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07F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107F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10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2020-02-01T09:05:00Z</dcterms:created>
  <dcterms:modified xsi:type="dcterms:W3CDTF">2021-03-17T00:11:00Z</dcterms:modified>
</cp:coreProperties>
</file>